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6347" w14:textId="4F7BE856" w:rsidR="0036776F" w:rsidRDefault="002C037C" w:rsidP="0036776F">
      <w:pPr>
        <w:widowControl w:val="0"/>
        <w:autoSpaceDE w:val="0"/>
        <w:autoSpaceDN w:val="0"/>
        <w:adjustRightInd w:val="0"/>
        <w:spacing w:before="40"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de-DE"/>
        </w:rPr>
        <w:drawing>
          <wp:anchor distT="0" distB="0" distL="114300" distR="114300" simplePos="0" relativeHeight="251658240" behindDoc="0" locked="0" layoutInCell="1" allowOverlap="1" wp14:anchorId="7932F99A" wp14:editId="7ACCEBE5">
            <wp:simplePos x="0" y="0"/>
            <wp:positionH relativeFrom="column">
              <wp:posOffset>7370324</wp:posOffset>
            </wp:positionH>
            <wp:positionV relativeFrom="paragraph">
              <wp:posOffset>-182393</wp:posOffset>
            </wp:positionV>
            <wp:extent cx="1645920" cy="603885"/>
            <wp:effectExtent l="0" t="0" r="508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qua_logo_gray_notx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795E5A" w14:textId="2BB7C9E1" w:rsidR="00D424AE" w:rsidRDefault="00D424AE" w:rsidP="0036776F">
      <w:pPr>
        <w:widowControl w:val="0"/>
        <w:autoSpaceDE w:val="0"/>
        <w:autoSpaceDN w:val="0"/>
        <w:adjustRightInd w:val="0"/>
        <w:spacing w:before="40" w:after="40"/>
        <w:rPr>
          <w:rFonts w:ascii="Arial" w:hAnsi="Arial" w:cs="Arial"/>
          <w:sz w:val="22"/>
          <w:szCs w:val="22"/>
        </w:rPr>
      </w:pPr>
    </w:p>
    <w:p w14:paraId="7FC56287" w14:textId="77777777" w:rsidR="007169A8" w:rsidRPr="00F44B7D" w:rsidRDefault="007169A8" w:rsidP="007169A8">
      <w:pPr>
        <w:widowControl w:val="0"/>
        <w:autoSpaceDE w:val="0"/>
        <w:autoSpaceDN w:val="0"/>
        <w:adjustRightInd w:val="0"/>
        <w:spacing w:before="40" w:after="40"/>
        <w:rPr>
          <w:rFonts w:ascii="Arial" w:hAnsi="Arial" w:cs="Arial"/>
          <w:b/>
          <w:bCs/>
        </w:rPr>
      </w:pPr>
      <w:r w:rsidRPr="00F44B7D">
        <w:rPr>
          <w:rFonts w:ascii="Arial" w:hAnsi="Arial" w:cs="Arial"/>
          <w:b/>
          <w:bCs/>
        </w:rPr>
        <w:t>eduQua Kriterium C1 Anforderungsprofile und Qualifikation</w:t>
      </w:r>
    </w:p>
    <w:p w14:paraId="44C89A19" w14:textId="77777777" w:rsidR="00672C22" w:rsidRPr="003F3043" w:rsidRDefault="00672C22" w:rsidP="0036776F">
      <w:pPr>
        <w:widowControl w:val="0"/>
        <w:autoSpaceDE w:val="0"/>
        <w:autoSpaceDN w:val="0"/>
        <w:adjustRightInd w:val="0"/>
        <w:spacing w:before="40" w:after="40"/>
        <w:rPr>
          <w:rFonts w:ascii="Arial" w:hAnsi="Arial" w:cs="Arial"/>
          <w:sz w:val="22"/>
          <w:szCs w:val="22"/>
        </w:rPr>
      </w:pPr>
    </w:p>
    <w:p w14:paraId="1DCBFB79" w14:textId="598CC590" w:rsidR="00383418" w:rsidRDefault="000569F8" w:rsidP="003F3043">
      <w:pPr>
        <w:widowControl w:val="0"/>
        <w:autoSpaceDE w:val="0"/>
        <w:autoSpaceDN w:val="0"/>
        <w:adjustRightInd w:val="0"/>
        <w:spacing w:before="40" w:after="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Nachweis einer analogen Qualifikation zum SVEB</w:t>
      </w:r>
      <w:r w:rsidR="007169A8">
        <w:rPr>
          <w:rFonts w:ascii="Arial" w:hAnsi="Arial" w:cs="Arial"/>
          <w:b/>
          <w:bCs/>
          <w:sz w:val="28"/>
          <w:szCs w:val="28"/>
        </w:rPr>
        <w:t>-Zertifikat durch Analogbewertung</w:t>
      </w:r>
    </w:p>
    <w:p w14:paraId="32790B5D" w14:textId="7D47968F" w:rsidR="00565684" w:rsidRPr="003F3043" w:rsidRDefault="00565684" w:rsidP="003F3043">
      <w:pPr>
        <w:widowControl w:val="0"/>
        <w:autoSpaceDE w:val="0"/>
        <w:autoSpaceDN w:val="0"/>
        <w:adjustRightInd w:val="0"/>
        <w:spacing w:before="40" w:after="40"/>
        <w:rPr>
          <w:rFonts w:ascii="Arial" w:hAnsi="Arial" w:cs="Arial"/>
          <w:b/>
          <w:bCs/>
          <w:sz w:val="28"/>
          <w:szCs w:val="28"/>
        </w:rPr>
      </w:pPr>
      <w:r w:rsidRPr="003F3043">
        <w:rPr>
          <w:rFonts w:ascii="Arial" w:hAnsi="Arial" w:cs="Arial"/>
          <w:b/>
          <w:bCs/>
          <w:sz w:val="28"/>
          <w:szCs w:val="28"/>
        </w:rPr>
        <w:t>SVEB</w:t>
      </w:r>
      <w:r w:rsidR="00191C4F" w:rsidRPr="003F3043">
        <w:rPr>
          <w:rFonts w:ascii="Arial" w:hAnsi="Arial" w:cs="Arial"/>
          <w:b/>
          <w:bCs/>
          <w:sz w:val="28"/>
          <w:szCs w:val="28"/>
        </w:rPr>
        <w:t>-Zertifikat</w:t>
      </w:r>
      <w:r w:rsidR="007A1268" w:rsidRPr="003F3043">
        <w:rPr>
          <w:rFonts w:ascii="Arial" w:hAnsi="Arial" w:cs="Arial"/>
          <w:b/>
          <w:bCs/>
          <w:sz w:val="28"/>
          <w:szCs w:val="28"/>
        </w:rPr>
        <w:t xml:space="preserve"> </w:t>
      </w:r>
      <w:r w:rsidR="00672C22">
        <w:rPr>
          <w:rFonts w:ascii="Arial" w:hAnsi="Arial" w:cs="Arial"/>
          <w:b/>
          <w:bCs/>
          <w:sz w:val="28"/>
          <w:szCs w:val="28"/>
        </w:rPr>
        <w:t>Ausbilderin</w:t>
      </w:r>
      <w:r w:rsidR="00383418">
        <w:rPr>
          <w:rFonts w:ascii="Arial" w:hAnsi="Arial" w:cs="Arial"/>
          <w:b/>
          <w:bCs/>
          <w:sz w:val="28"/>
          <w:szCs w:val="28"/>
        </w:rPr>
        <w:t>/</w:t>
      </w:r>
      <w:r w:rsidR="00672C22">
        <w:rPr>
          <w:rFonts w:ascii="Arial" w:hAnsi="Arial" w:cs="Arial"/>
          <w:b/>
          <w:bCs/>
          <w:sz w:val="28"/>
          <w:szCs w:val="28"/>
        </w:rPr>
        <w:t>Ausbilder – Durchführung von Lernveranstaltungen</w:t>
      </w:r>
      <w:r w:rsidR="0082228D">
        <w:rPr>
          <w:rStyle w:val="Funotenzeichen"/>
          <w:rFonts w:ascii="Arial" w:hAnsi="Arial" w:cs="Arial"/>
          <w:b/>
          <w:bCs/>
          <w:sz w:val="28"/>
          <w:szCs w:val="28"/>
        </w:rPr>
        <w:footnoteReference w:id="2"/>
      </w:r>
    </w:p>
    <w:p w14:paraId="241E461B" w14:textId="46574FB7" w:rsidR="0036776F" w:rsidRPr="003F3043" w:rsidRDefault="0036776F" w:rsidP="00F44B7D">
      <w:pPr>
        <w:widowControl w:val="0"/>
        <w:autoSpaceDE w:val="0"/>
        <w:autoSpaceDN w:val="0"/>
        <w:adjustRightInd w:val="0"/>
        <w:spacing w:before="120" w:after="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Handlungskompetenz:</w:t>
      </w:r>
    </w:p>
    <w:p w14:paraId="3874421D" w14:textId="36EA96FC" w:rsidR="0036776F" w:rsidRDefault="0036776F" w:rsidP="0036776F">
      <w:pPr>
        <w:widowControl w:val="0"/>
        <w:autoSpaceDE w:val="0"/>
        <w:autoSpaceDN w:val="0"/>
        <w:adjustRightInd w:val="0"/>
        <w:spacing w:before="40" w:after="40"/>
        <w:rPr>
          <w:rFonts w:ascii="Arial" w:hAnsi="Arial" w:cs="Arial"/>
          <w:sz w:val="22"/>
          <w:szCs w:val="22"/>
        </w:rPr>
      </w:pPr>
      <w:r w:rsidRPr="003F3043">
        <w:rPr>
          <w:rFonts w:ascii="Arial" w:hAnsi="Arial" w:cs="Arial"/>
          <w:sz w:val="22"/>
          <w:szCs w:val="22"/>
        </w:rPr>
        <w:t xml:space="preserve">Im eigenen Fachbereich Lernveranstaltungen mit Erwachsenen im Rahmen vorgegebener Konzepte, Lehrpläne und Lehrmittel </w:t>
      </w:r>
      <w:r w:rsidR="000569F8">
        <w:rPr>
          <w:rFonts w:ascii="Arial" w:hAnsi="Arial" w:cs="Arial"/>
          <w:sz w:val="22"/>
          <w:szCs w:val="22"/>
        </w:rPr>
        <w:t>planen</w:t>
      </w:r>
      <w:r w:rsidRPr="003F3043">
        <w:rPr>
          <w:rFonts w:ascii="Arial" w:hAnsi="Arial" w:cs="Arial"/>
          <w:sz w:val="22"/>
          <w:szCs w:val="22"/>
        </w:rPr>
        <w:t>, durchführen und auswerten.</w:t>
      </w:r>
    </w:p>
    <w:p w14:paraId="2877FD75" w14:textId="77777777" w:rsidR="00D641F2" w:rsidRDefault="00D641F2" w:rsidP="003F3043">
      <w:pPr>
        <w:widowControl w:val="0"/>
        <w:autoSpaceDE w:val="0"/>
        <w:autoSpaceDN w:val="0"/>
        <w:adjustRightInd w:val="0"/>
        <w:spacing w:before="40" w:after="40"/>
        <w:rPr>
          <w:rFonts w:ascii="Arial" w:hAnsi="Arial" w:cs="Arial"/>
          <w:sz w:val="22"/>
          <w:szCs w:val="22"/>
        </w:rPr>
      </w:pPr>
    </w:p>
    <w:p w14:paraId="69E1B50E" w14:textId="12EBDA71" w:rsidR="00B306DE" w:rsidRPr="00F44B7D" w:rsidRDefault="00FD66C7" w:rsidP="0018128E">
      <w:pPr>
        <w:widowControl w:val="0"/>
        <w:autoSpaceDE w:val="0"/>
        <w:autoSpaceDN w:val="0"/>
        <w:adjustRightInd w:val="0"/>
        <w:spacing w:before="40" w:after="40"/>
        <w:rPr>
          <w:rFonts w:ascii="Arial" w:hAnsi="Arial" w:cs="Arial"/>
          <w:b/>
          <w:bCs/>
        </w:rPr>
      </w:pPr>
      <w:r w:rsidRPr="00F44B7D">
        <w:rPr>
          <w:rFonts w:ascii="Arial" w:hAnsi="Arial" w:cs="Arial"/>
          <w:b/>
          <w:bCs/>
        </w:rPr>
        <w:t>Was ist eine Analogbewertung der Qualifikation</w:t>
      </w:r>
      <w:r w:rsidR="007107E0">
        <w:rPr>
          <w:rFonts w:ascii="Arial" w:hAnsi="Arial" w:cs="Arial"/>
          <w:b/>
          <w:bCs/>
        </w:rPr>
        <w:t>?</w:t>
      </w:r>
    </w:p>
    <w:p w14:paraId="13E3627A" w14:textId="14F00648" w:rsidR="0018128E" w:rsidRDefault="0018128E" w:rsidP="0018128E">
      <w:pPr>
        <w:widowControl w:val="0"/>
        <w:autoSpaceDE w:val="0"/>
        <w:autoSpaceDN w:val="0"/>
        <w:adjustRightInd w:val="0"/>
        <w:spacing w:before="40" w:after="40"/>
        <w:rPr>
          <w:rFonts w:ascii="Arial" w:hAnsi="Arial" w:cs="Arial"/>
          <w:bCs/>
          <w:sz w:val="22"/>
          <w:szCs w:val="22"/>
        </w:rPr>
      </w:pPr>
      <w:r w:rsidRPr="001B41F1">
        <w:rPr>
          <w:rFonts w:ascii="Arial" w:hAnsi="Arial" w:cs="Arial"/>
          <w:bCs/>
          <w:sz w:val="22"/>
          <w:szCs w:val="22"/>
        </w:rPr>
        <w:t>D</w:t>
      </w:r>
      <w:r w:rsidR="002F5DE0" w:rsidRPr="001B41F1">
        <w:rPr>
          <w:rFonts w:ascii="Arial" w:hAnsi="Arial" w:cs="Arial"/>
          <w:bCs/>
          <w:sz w:val="22"/>
          <w:szCs w:val="22"/>
        </w:rPr>
        <w:t>ie Analogbewertung basiert auf einer</w:t>
      </w:r>
      <w:r w:rsidRPr="001B41F1">
        <w:rPr>
          <w:rFonts w:ascii="Arial" w:hAnsi="Arial" w:cs="Arial"/>
          <w:bCs/>
          <w:sz w:val="22"/>
          <w:szCs w:val="22"/>
        </w:rPr>
        <w:t xml:space="preserve"> Gesamtbeurteilung der </w:t>
      </w:r>
      <w:r w:rsidR="00874EAE" w:rsidRPr="001B41F1">
        <w:rPr>
          <w:rFonts w:ascii="Arial" w:hAnsi="Arial" w:cs="Arial"/>
          <w:bCs/>
          <w:sz w:val="22"/>
          <w:szCs w:val="22"/>
        </w:rPr>
        <w:t>Kompetenzen und</w:t>
      </w:r>
      <w:r w:rsidR="00FD66C7" w:rsidRPr="001B41F1">
        <w:rPr>
          <w:rFonts w:ascii="Arial" w:hAnsi="Arial" w:cs="Arial"/>
          <w:bCs/>
          <w:sz w:val="22"/>
          <w:szCs w:val="22"/>
        </w:rPr>
        <w:t xml:space="preserve"> der</w:t>
      </w:r>
      <w:r w:rsidR="00874EAE" w:rsidRPr="001B41F1">
        <w:rPr>
          <w:rFonts w:ascii="Arial" w:hAnsi="Arial" w:cs="Arial"/>
          <w:bCs/>
          <w:sz w:val="22"/>
          <w:szCs w:val="22"/>
        </w:rPr>
        <w:t xml:space="preserve"> </w:t>
      </w:r>
      <w:r w:rsidRPr="001B41F1">
        <w:rPr>
          <w:rFonts w:ascii="Arial" w:hAnsi="Arial" w:cs="Arial"/>
          <w:bCs/>
          <w:sz w:val="22"/>
          <w:szCs w:val="22"/>
        </w:rPr>
        <w:t>Qualifikation</w:t>
      </w:r>
      <w:r w:rsidR="00874EAE" w:rsidRPr="001B41F1">
        <w:rPr>
          <w:rFonts w:ascii="Arial" w:hAnsi="Arial" w:cs="Arial"/>
          <w:bCs/>
          <w:sz w:val="22"/>
          <w:szCs w:val="22"/>
        </w:rPr>
        <w:t>en</w:t>
      </w:r>
      <w:r w:rsidRPr="001B41F1">
        <w:rPr>
          <w:rFonts w:ascii="Arial" w:hAnsi="Arial" w:cs="Arial"/>
          <w:bCs/>
          <w:sz w:val="22"/>
          <w:szCs w:val="22"/>
        </w:rPr>
        <w:t xml:space="preserve"> de</w:t>
      </w:r>
      <w:r w:rsidR="002F5DE0" w:rsidRPr="001B41F1">
        <w:rPr>
          <w:rFonts w:ascii="Arial" w:hAnsi="Arial" w:cs="Arial"/>
          <w:bCs/>
          <w:sz w:val="22"/>
          <w:szCs w:val="22"/>
        </w:rPr>
        <w:t>r</w:t>
      </w:r>
      <w:r w:rsidRPr="001B41F1">
        <w:rPr>
          <w:rFonts w:ascii="Arial" w:hAnsi="Arial" w:cs="Arial"/>
          <w:bCs/>
          <w:sz w:val="22"/>
          <w:szCs w:val="22"/>
        </w:rPr>
        <w:t xml:space="preserve"> </w:t>
      </w:r>
      <w:r w:rsidR="005F040F" w:rsidRPr="001B41F1">
        <w:rPr>
          <w:rFonts w:ascii="Arial" w:hAnsi="Arial" w:cs="Arial"/>
          <w:bCs/>
          <w:sz w:val="22"/>
          <w:szCs w:val="22"/>
        </w:rPr>
        <w:t>Ausbilderin</w:t>
      </w:r>
      <w:r w:rsidRPr="001B41F1">
        <w:rPr>
          <w:rFonts w:ascii="Arial" w:hAnsi="Arial" w:cs="Arial"/>
          <w:bCs/>
          <w:sz w:val="22"/>
          <w:szCs w:val="22"/>
        </w:rPr>
        <w:t xml:space="preserve">/des </w:t>
      </w:r>
      <w:r w:rsidR="005F040F" w:rsidRPr="001B41F1">
        <w:rPr>
          <w:rFonts w:ascii="Arial" w:hAnsi="Arial" w:cs="Arial"/>
          <w:bCs/>
          <w:sz w:val="22"/>
          <w:szCs w:val="22"/>
        </w:rPr>
        <w:t>Ausbilders aufgrund eines Unterrichtsbesuch</w:t>
      </w:r>
      <w:r w:rsidR="00DA109D" w:rsidRPr="001B41F1">
        <w:rPr>
          <w:rFonts w:ascii="Arial" w:hAnsi="Arial" w:cs="Arial"/>
          <w:bCs/>
          <w:sz w:val="22"/>
          <w:szCs w:val="22"/>
        </w:rPr>
        <w:t>s</w:t>
      </w:r>
      <w:r w:rsidR="005F040F" w:rsidRPr="001B41F1">
        <w:rPr>
          <w:rFonts w:ascii="Arial" w:hAnsi="Arial" w:cs="Arial"/>
          <w:bCs/>
          <w:sz w:val="22"/>
          <w:szCs w:val="22"/>
        </w:rPr>
        <w:t xml:space="preserve"> und eines Vergleichs der Qualifikationen. Die Führungskraft oder eine beauftragte Fachperson in Erwachsenenbildung </w:t>
      </w:r>
      <w:r w:rsidRPr="001B41F1">
        <w:rPr>
          <w:rFonts w:ascii="Arial" w:hAnsi="Arial" w:cs="Arial"/>
          <w:bCs/>
          <w:sz w:val="22"/>
          <w:szCs w:val="22"/>
        </w:rPr>
        <w:t xml:space="preserve">bestätigt </w:t>
      </w:r>
      <w:r w:rsidR="005F040F" w:rsidRPr="001B41F1">
        <w:rPr>
          <w:rFonts w:ascii="Arial" w:hAnsi="Arial" w:cs="Arial"/>
          <w:bCs/>
          <w:sz w:val="22"/>
          <w:szCs w:val="22"/>
        </w:rPr>
        <w:t>mit der Unterschrift,</w:t>
      </w:r>
      <w:r w:rsidR="005F040F" w:rsidRPr="001B41F1" w:rsidDel="005F040F">
        <w:rPr>
          <w:rFonts w:ascii="Arial" w:hAnsi="Arial" w:cs="Arial"/>
          <w:bCs/>
          <w:sz w:val="22"/>
          <w:szCs w:val="22"/>
        </w:rPr>
        <w:t xml:space="preserve"> </w:t>
      </w:r>
      <w:r w:rsidRPr="001B41F1">
        <w:rPr>
          <w:rFonts w:ascii="Arial" w:hAnsi="Arial" w:cs="Arial"/>
          <w:bCs/>
          <w:sz w:val="22"/>
          <w:szCs w:val="22"/>
        </w:rPr>
        <w:t xml:space="preserve">dass die </w:t>
      </w:r>
      <w:r w:rsidR="005F040F" w:rsidRPr="001B41F1">
        <w:rPr>
          <w:rFonts w:ascii="Arial" w:hAnsi="Arial" w:cs="Arial"/>
          <w:bCs/>
          <w:sz w:val="22"/>
          <w:szCs w:val="22"/>
        </w:rPr>
        <w:t xml:space="preserve">besuchte </w:t>
      </w:r>
      <w:r w:rsidR="00FD66C7" w:rsidRPr="001B41F1">
        <w:rPr>
          <w:rFonts w:ascii="Arial" w:hAnsi="Arial" w:cs="Arial"/>
          <w:bCs/>
          <w:sz w:val="22"/>
          <w:szCs w:val="22"/>
        </w:rPr>
        <w:t>Ausbilderin</w:t>
      </w:r>
      <w:r w:rsidRPr="001B41F1">
        <w:rPr>
          <w:rFonts w:ascii="Arial" w:hAnsi="Arial" w:cs="Arial"/>
          <w:bCs/>
          <w:sz w:val="22"/>
          <w:szCs w:val="22"/>
        </w:rPr>
        <w:t xml:space="preserve">/der </w:t>
      </w:r>
      <w:r w:rsidR="00383418" w:rsidRPr="001B41F1">
        <w:rPr>
          <w:rFonts w:ascii="Arial" w:hAnsi="Arial" w:cs="Arial"/>
          <w:bCs/>
          <w:sz w:val="22"/>
          <w:szCs w:val="22"/>
        </w:rPr>
        <w:t xml:space="preserve">besuchte </w:t>
      </w:r>
      <w:r w:rsidR="00FD66C7" w:rsidRPr="001B41F1">
        <w:rPr>
          <w:rFonts w:ascii="Arial" w:hAnsi="Arial" w:cs="Arial"/>
          <w:bCs/>
          <w:sz w:val="22"/>
          <w:szCs w:val="22"/>
        </w:rPr>
        <w:t xml:space="preserve">Ausbilder </w:t>
      </w:r>
      <w:r w:rsidRPr="001B41F1">
        <w:rPr>
          <w:rFonts w:ascii="Arial" w:hAnsi="Arial" w:cs="Arial"/>
          <w:bCs/>
          <w:sz w:val="22"/>
          <w:szCs w:val="22"/>
        </w:rPr>
        <w:t>über die methodisch-didaktischen</w:t>
      </w:r>
      <w:r w:rsidR="00FD66C7" w:rsidRPr="001B41F1">
        <w:rPr>
          <w:rFonts w:ascii="Arial" w:hAnsi="Arial" w:cs="Arial"/>
          <w:bCs/>
          <w:sz w:val="22"/>
          <w:szCs w:val="22"/>
        </w:rPr>
        <w:t xml:space="preserve"> und sozialen</w:t>
      </w:r>
      <w:r w:rsidRPr="001B41F1">
        <w:rPr>
          <w:rFonts w:ascii="Arial" w:hAnsi="Arial" w:cs="Arial"/>
          <w:bCs/>
          <w:sz w:val="22"/>
          <w:szCs w:val="22"/>
        </w:rPr>
        <w:t xml:space="preserve"> Kompetenzen verfügt, die analog</w:t>
      </w:r>
      <w:r w:rsidR="00672C22" w:rsidRPr="001B41F1">
        <w:rPr>
          <w:rFonts w:ascii="Arial" w:hAnsi="Arial" w:cs="Arial"/>
          <w:bCs/>
          <w:sz w:val="22"/>
          <w:szCs w:val="22"/>
        </w:rPr>
        <w:t>, d.h. vergleichbar</w:t>
      </w:r>
      <w:r w:rsidRPr="001B41F1">
        <w:rPr>
          <w:rFonts w:ascii="Arial" w:hAnsi="Arial" w:cs="Arial"/>
          <w:bCs/>
          <w:sz w:val="22"/>
          <w:szCs w:val="22"/>
        </w:rPr>
        <w:t xml:space="preserve"> zum SVEB-Zertifikat sind.</w:t>
      </w:r>
      <w:r w:rsidR="008D3376" w:rsidRPr="001B41F1">
        <w:rPr>
          <w:rFonts w:ascii="Arial" w:hAnsi="Arial" w:cs="Arial"/>
          <w:bCs/>
          <w:sz w:val="22"/>
          <w:szCs w:val="22"/>
        </w:rPr>
        <w:t xml:space="preserve"> Der vorliegende Beurteilungsbogen dient als Hilfsmittel, um die Analogbewertung durchzuführen</w:t>
      </w:r>
      <w:r w:rsidR="007107E0" w:rsidRPr="001B41F1">
        <w:rPr>
          <w:rFonts w:ascii="Arial" w:hAnsi="Arial" w:cs="Arial"/>
          <w:bCs/>
          <w:sz w:val="22"/>
          <w:szCs w:val="22"/>
        </w:rPr>
        <w:t>.</w:t>
      </w:r>
      <w:r w:rsidR="007107E0" w:rsidRPr="001B41F1">
        <w:rPr>
          <w:rFonts w:ascii="Arial" w:hAnsi="Arial" w:cs="Arial"/>
          <w:bCs/>
          <w:sz w:val="22"/>
          <w:szCs w:val="22"/>
        </w:rPr>
        <w:br/>
      </w:r>
      <w:r w:rsidR="00DE3039" w:rsidRPr="001B41F1">
        <w:rPr>
          <w:rFonts w:ascii="Arial" w:hAnsi="Arial" w:cs="Arial"/>
          <w:bCs/>
          <w:sz w:val="22"/>
          <w:szCs w:val="22"/>
        </w:rPr>
        <w:t xml:space="preserve">Hinweis: </w:t>
      </w:r>
      <w:r w:rsidR="00366694" w:rsidRPr="001B41F1">
        <w:rPr>
          <w:rFonts w:ascii="Arial" w:hAnsi="Arial" w:cs="Arial"/>
          <w:bCs/>
          <w:sz w:val="22"/>
          <w:szCs w:val="22"/>
        </w:rPr>
        <w:t>Analog</w:t>
      </w:r>
      <w:r w:rsidR="007107E0" w:rsidRPr="001B41F1">
        <w:rPr>
          <w:rFonts w:ascii="Arial" w:hAnsi="Arial" w:cs="Arial"/>
          <w:bCs/>
          <w:sz w:val="22"/>
          <w:szCs w:val="22"/>
        </w:rPr>
        <w:t xml:space="preserve"> bedeutet nicht gleichwertig und </w:t>
      </w:r>
      <w:r w:rsidR="00366694" w:rsidRPr="001B41F1">
        <w:rPr>
          <w:rFonts w:ascii="Arial" w:hAnsi="Arial" w:cs="Arial"/>
          <w:bCs/>
          <w:sz w:val="22"/>
          <w:szCs w:val="22"/>
        </w:rPr>
        <w:t xml:space="preserve">die Analogbewertung </w:t>
      </w:r>
      <w:r w:rsidR="007107E0" w:rsidRPr="001B41F1">
        <w:rPr>
          <w:rFonts w:ascii="Arial" w:hAnsi="Arial" w:cs="Arial"/>
          <w:bCs/>
          <w:sz w:val="22"/>
          <w:szCs w:val="22"/>
        </w:rPr>
        <w:t>führt nicht zum entsprechenden</w:t>
      </w:r>
      <w:r w:rsidR="00366694" w:rsidRPr="001B41F1">
        <w:rPr>
          <w:rFonts w:ascii="Arial" w:hAnsi="Arial" w:cs="Arial"/>
          <w:bCs/>
          <w:sz w:val="22"/>
          <w:szCs w:val="22"/>
        </w:rPr>
        <w:t xml:space="preserve"> SVEB-Zertifikat.</w:t>
      </w:r>
    </w:p>
    <w:p w14:paraId="2D1B926F" w14:textId="77777777" w:rsidR="007107E0" w:rsidRDefault="007107E0" w:rsidP="003F3043">
      <w:pPr>
        <w:widowControl w:val="0"/>
        <w:autoSpaceDE w:val="0"/>
        <w:autoSpaceDN w:val="0"/>
        <w:adjustRightInd w:val="0"/>
        <w:spacing w:before="40" w:after="40"/>
        <w:rPr>
          <w:rFonts w:ascii="Arial" w:hAnsi="Arial" w:cs="Arial"/>
          <w:b/>
          <w:bCs/>
          <w:sz w:val="22"/>
          <w:szCs w:val="22"/>
        </w:rPr>
      </w:pPr>
    </w:p>
    <w:p w14:paraId="07D776B0" w14:textId="73479308" w:rsidR="00286FD3" w:rsidRDefault="00286FD3" w:rsidP="003F3043">
      <w:pPr>
        <w:widowControl w:val="0"/>
        <w:autoSpaceDE w:val="0"/>
        <w:autoSpaceDN w:val="0"/>
        <w:adjustRightInd w:val="0"/>
        <w:spacing w:before="40" w:after="40"/>
        <w:rPr>
          <w:rFonts w:ascii="Arial" w:hAnsi="Arial" w:cs="Arial"/>
          <w:b/>
          <w:bCs/>
        </w:rPr>
      </w:pPr>
      <w:r w:rsidRPr="00F44B7D">
        <w:rPr>
          <w:rFonts w:ascii="Arial" w:hAnsi="Arial" w:cs="Arial"/>
          <w:b/>
          <w:bCs/>
        </w:rPr>
        <w:t xml:space="preserve">Durchführung der </w:t>
      </w:r>
      <w:r w:rsidR="00377370" w:rsidRPr="00F44B7D">
        <w:rPr>
          <w:rFonts w:ascii="Arial" w:hAnsi="Arial" w:cs="Arial"/>
          <w:b/>
          <w:bCs/>
        </w:rPr>
        <w:t>Analogbewertun</w:t>
      </w:r>
      <w:r w:rsidRPr="00F44B7D">
        <w:rPr>
          <w:rFonts w:ascii="Arial" w:hAnsi="Arial" w:cs="Arial"/>
          <w:b/>
          <w:bCs/>
        </w:rPr>
        <w:t>g</w:t>
      </w:r>
    </w:p>
    <w:p w14:paraId="2950B9C9" w14:textId="1BE08116" w:rsidR="00377370" w:rsidRPr="00286FD3" w:rsidRDefault="00286FD3" w:rsidP="003F3043">
      <w:pPr>
        <w:widowControl w:val="0"/>
        <w:autoSpaceDE w:val="0"/>
        <w:autoSpaceDN w:val="0"/>
        <w:adjustRightInd w:val="0"/>
        <w:spacing w:before="40" w:after="40"/>
        <w:rPr>
          <w:rFonts w:ascii="Arial" w:hAnsi="Arial" w:cs="Arial"/>
          <w:bCs/>
          <w:sz w:val="22"/>
          <w:szCs w:val="22"/>
        </w:rPr>
      </w:pPr>
      <w:r w:rsidRPr="00F44B7D">
        <w:rPr>
          <w:rFonts w:ascii="Arial" w:hAnsi="Arial" w:cs="Arial"/>
          <w:bCs/>
          <w:sz w:val="22"/>
          <w:szCs w:val="22"/>
        </w:rPr>
        <w:t>D</w:t>
      </w:r>
      <w:r>
        <w:rPr>
          <w:rFonts w:ascii="Arial" w:hAnsi="Arial" w:cs="Arial"/>
          <w:bCs/>
          <w:sz w:val="22"/>
          <w:szCs w:val="22"/>
        </w:rPr>
        <w:t>ie Beurteilung besteht</w:t>
      </w:r>
      <w:r w:rsidR="00377370" w:rsidRPr="00286FD3">
        <w:rPr>
          <w:rFonts w:ascii="Arial" w:hAnsi="Arial" w:cs="Arial"/>
          <w:bCs/>
          <w:sz w:val="22"/>
          <w:szCs w:val="22"/>
        </w:rPr>
        <w:t xml:space="preserve"> aus </w:t>
      </w:r>
      <w:r w:rsidR="005A5E75">
        <w:rPr>
          <w:rFonts w:ascii="Arial" w:hAnsi="Arial" w:cs="Arial"/>
          <w:bCs/>
          <w:sz w:val="22"/>
          <w:szCs w:val="22"/>
        </w:rPr>
        <w:t xml:space="preserve">den </w:t>
      </w:r>
      <w:r w:rsidR="00377370" w:rsidRPr="00286FD3">
        <w:rPr>
          <w:rFonts w:ascii="Arial" w:hAnsi="Arial" w:cs="Arial"/>
          <w:bCs/>
          <w:sz w:val="22"/>
          <w:szCs w:val="22"/>
        </w:rPr>
        <w:t xml:space="preserve">folgenden </w:t>
      </w:r>
      <w:r w:rsidR="002C037C" w:rsidRPr="00286FD3">
        <w:rPr>
          <w:rFonts w:ascii="Arial" w:hAnsi="Arial" w:cs="Arial"/>
          <w:bCs/>
          <w:sz w:val="22"/>
          <w:szCs w:val="22"/>
        </w:rPr>
        <w:t xml:space="preserve">drei </w:t>
      </w:r>
      <w:r w:rsidR="00377370" w:rsidRPr="00286FD3">
        <w:rPr>
          <w:rFonts w:ascii="Arial" w:hAnsi="Arial" w:cs="Arial"/>
          <w:bCs/>
          <w:sz w:val="22"/>
          <w:szCs w:val="22"/>
        </w:rPr>
        <w:t>Teilen:</w:t>
      </w:r>
    </w:p>
    <w:p w14:paraId="57B37BCC" w14:textId="5A723447" w:rsidR="00377370" w:rsidRPr="00377370" w:rsidRDefault="00377370" w:rsidP="00435D6B">
      <w:pPr>
        <w:pStyle w:val="Listenabsatz"/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after="40"/>
        <w:ind w:left="284" w:hanging="284"/>
        <w:contextualSpacing w:val="0"/>
        <w:rPr>
          <w:rFonts w:ascii="Arial" w:hAnsi="Arial" w:cs="Arial"/>
          <w:sz w:val="22"/>
          <w:szCs w:val="22"/>
        </w:rPr>
      </w:pPr>
      <w:r w:rsidRPr="005F040F">
        <w:rPr>
          <w:rFonts w:ascii="Arial" w:hAnsi="Arial" w:cs="Arial"/>
          <w:b/>
          <w:bCs/>
          <w:sz w:val="22"/>
          <w:szCs w:val="22"/>
        </w:rPr>
        <w:t xml:space="preserve">Unterrichtsbesuch </w:t>
      </w:r>
      <w:r w:rsidR="000C6928" w:rsidRPr="005F040F">
        <w:rPr>
          <w:rFonts w:ascii="Arial" w:hAnsi="Arial" w:cs="Arial"/>
          <w:b/>
          <w:bCs/>
          <w:sz w:val="22"/>
          <w:szCs w:val="22"/>
        </w:rPr>
        <w:t xml:space="preserve">zur Beurteilung der </w:t>
      </w:r>
      <w:r w:rsidR="00874EAE" w:rsidRPr="005F040F">
        <w:rPr>
          <w:rFonts w:ascii="Arial" w:hAnsi="Arial" w:cs="Arial"/>
          <w:b/>
          <w:bCs/>
          <w:sz w:val="22"/>
          <w:szCs w:val="22"/>
        </w:rPr>
        <w:t>K</w:t>
      </w:r>
      <w:r w:rsidR="000C6928" w:rsidRPr="005F040F">
        <w:rPr>
          <w:rFonts w:ascii="Arial" w:hAnsi="Arial" w:cs="Arial"/>
          <w:b/>
          <w:bCs/>
          <w:sz w:val="22"/>
          <w:szCs w:val="22"/>
        </w:rPr>
        <w:t>ompetenz</w:t>
      </w:r>
      <w:r w:rsidR="00FD66C7">
        <w:rPr>
          <w:rFonts w:ascii="Arial" w:hAnsi="Arial" w:cs="Arial"/>
          <w:b/>
          <w:bCs/>
          <w:sz w:val="22"/>
          <w:szCs w:val="22"/>
        </w:rPr>
        <w:t xml:space="preserve">en als Ausbilderin/Ausbilder </w:t>
      </w:r>
      <w:r w:rsidR="00286FD3">
        <w:rPr>
          <w:rFonts w:ascii="Arial" w:hAnsi="Arial" w:cs="Arial"/>
          <w:sz w:val="22"/>
          <w:szCs w:val="22"/>
        </w:rPr>
        <w:t xml:space="preserve">auf </w:t>
      </w:r>
      <w:r w:rsidR="00FD66C7">
        <w:rPr>
          <w:rFonts w:ascii="Arial" w:hAnsi="Arial" w:cs="Arial"/>
          <w:sz w:val="22"/>
          <w:szCs w:val="22"/>
        </w:rPr>
        <w:t>Stufe SVEB-Zertifikat</w:t>
      </w:r>
    </w:p>
    <w:p w14:paraId="1BA11688" w14:textId="440C1675" w:rsidR="00377370" w:rsidRDefault="005D114D" w:rsidP="00435D6B">
      <w:pPr>
        <w:pStyle w:val="Listenabsatz"/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after="40"/>
        <w:ind w:left="284" w:hanging="284"/>
        <w:contextualSpacing w:val="0"/>
        <w:rPr>
          <w:rFonts w:ascii="Arial" w:hAnsi="Arial" w:cs="Arial"/>
          <w:sz w:val="22"/>
          <w:szCs w:val="22"/>
        </w:rPr>
      </w:pPr>
      <w:r w:rsidRPr="005F040F">
        <w:rPr>
          <w:rFonts w:ascii="Arial" w:hAnsi="Arial" w:cs="Arial"/>
          <w:b/>
          <w:bCs/>
          <w:sz w:val="22"/>
          <w:szCs w:val="22"/>
        </w:rPr>
        <w:t>Nachweis der zu vergleichenden Qualifikationen</w:t>
      </w:r>
      <w:r>
        <w:rPr>
          <w:rFonts w:ascii="Arial" w:hAnsi="Arial" w:cs="Arial"/>
          <w:sz w:val="22"/>
          <w:szCs w:val="22"/>
        </w:rPr>
        <w:t xml:space="preserve"> </w:t>
      </w:r>
      <w:r w:rsidR="00377370">
        <w:rPr>
          <w:rFonts w:ascii="Arial" w:hAnsi="Arial" w:cs="Arial"/>
          <w:sz w:val="22"/>
          <w:szCs w:val="22"/>
        </w:rPr>
        <w:t>(</w:t>
      </w:r>
      <w:r w:rsidR="007E1CE2">
        <w:rPr>
          <w:rFonts w:ascii="Arial" w:hAnsi="Arial" w:cs="Arial"/>
          <w:sz w:val="22"/>
          <w:szCs w:val="22"/>
        </w:rPr>
        <w:t xml:space="preserve">Ziffer 2a </w:t>
      </w:r>
      <w:r w:rsidR="00C17BC7" w:rsidRPr="00F44B7D">
        <w:rPr>
          <w:rFonts w:ascii="Arial" w:hAnsi="Arial" w:cs="Arial"/>
          <w:i/>
          <w:iCs/>
          <w:sz w:val="22"/>
          <w:szCs w:val="22"/>
        </w:rPr>
        <w:t>oder</w:t>
      </w:r>
      <w:r w:rsidR="00377370">
        <w:rPr>
          <w:rFonts w:ascii="Arial" w:hAnsi="Arial" w:cs="Arial"/>
          <w:sz w:val="22"/>
          <w:szCs w:val="22"/>
        </w:rPr>
        <w:t xml:space="preserve"> </w:t>
      </w:r>
      <w:r w:rsidR="007E1CE2">
        <w:rPr>
          <w:rFonts w:ascii="Arial" w:hAnsi="Arial" w:cs="Arial"/>
          <w:sz w:val="22"/>
          <w:szCs w:val="22"/>
        </w:rPr>
        <w:t>2b</w:t>
      </w:r>
      <w:r w:rsidR="00377370">
        <w:rPr>
          <w:rFonts w:ascii="Arial" w:hAnsi="Arial" w:cs="Arial"/>
          <w:sz w:val="22"/>
          <w:szCs w:val="22"/>
        </w:rPr>
        <w:t>)</w:t>
      </w:r>
    </w:p>
    <w:p w14:paraId="16E440FD" w14:textId="61335D3B" w:rsidR="00E9594B" w:rsidRPr="005F040F" w:rsidRDefault="00E9594B" w:rsidP="001B41F1">
      <w:pPr>
        <w:widowControl w:val="0"/>
        <w:autoSpaceDE w:val="0"/>
        <w:autoSpaceDN w:val="0"/>
        <w:adjustRightInd w:val="0"/>
        <w:spacing w:before="100" w:after="8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absolvierten Aus- /Weiterbildungen werden mit dem SVEB-Zertifikat Ausbilderin</w:t>
      </w:r>
      <w:r w:rsidR="00D722B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Ausbilder – Durchführung von Lernveranstaltungen verglichen. Grundlage bilden die Anforderungen </w:t>
      </w:r>
      <w:r w:rsidRPr="00856CB6">
        <w:rPr>
          <w:rFonts w:ascii="Arial" w:hAnsi="Arial" w:cs="Arial"/>
          <w:sz w:val="22"/>
          <w:szCs w:val="22"/>
          <w:lang w:val="de-CH"/>
        </w:rPr>
        <w:t>gemäss</w:t>
      </w:r>
      <w:r>
        <w:rPr>
          <w:rFonts w:ascii="Arial" w:hAnsi="Arial" w:cs="Arial"/>
          <w:sz w:val="22"/>
          <w:szCs w:val="22"/>
        </w:rPr>
        <w:t xml:space="preserve"> </w:t>
      </w:r>
      <w:r w:rsidRPr="003F3043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em</w:t>
      </w:r>
      <w:r w:rsidRPr="003F3043">
        <w:rPr>
          <w:rFonts w:ascii="Arial" w:hAnsi="Arial" w:cs="Arial"/>
          <w:sz w:val="22"/>
          <w:szCs w:val="22"/>
        </w:rPr>
        <w:t xml:space="preserve"> Dokument </w:t>
      </w:r>
      <w:hyperlink r:id="rId12" w:history="1">
        <w:r w:rsidRPr="006C7503">
          <w:rPr>
            <w:rStyle w:val="Hyperlink"/>
            <w:rFonts w:ascii="Arial" w:hAnsi="Arial" w:cs="Arial"/>
            <w:sz w:val="22"/>
            <w:szCs w:val="22"/>
          </w:rPr>
          <w:t>«Modulbeschreibung AdA ZA-DL»</w:t>
        </w:r>
      </w:hyperlink>
      <w:r w:rsidRPr="003F3043">
        <w:rPr>
          <w:rFonts w:ascii="Arial" w:hAnsi="Arial" w:cs="Arial"/>
          <w:sz w:val="22"/>
          <w:szCs w:val="22"/>
        </w:rPr>
        <w:t xml:space="preserve"> des SVEB</w:t>
      </w:r>
      <w:r>
        <w:rPr>
          <w:rFonts w:ascii="Arial" w:hAnsi="Arial" w:cs="Arial"/>
          <w:sz w:val="22"/>
          <w:szCs w:val="22"/>
        </w:rPr>
        <w:t>.</w:t>
      </w:r>
    </w:p>
    <w:tbl>
      <w:tblPr>
        <w:tblStyle w:val="Tabellenraster"/>
        <w:tblW w:w="1406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121"/>
        <w:gridCol w:w="1362"/>
        <w:gridCol w:w="8579"/>
      </w:tblGrid>
      <w:tr w:rsidR="00FD66C7" w14:paraId="0BC9EC24" w14:textId="77777777" w:rsidTr="001B41F1">
        <w:tc>
          <w:tcPr>
            <w:tcW w:w="4121" w:type="dxa"/>
          </w:tcPr>
          <w:p w14:paraId="4B703080" w14:textId="591CCE7D" w:rsidR="00FD66C7" w:rsidRPr="00FD66C7" w:rsidRDefault="00DE3039" w:rsidP="00FD66C7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SVEB-Zertifikat Ausbilder/in DL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14:paraId="66FAC5DB" w14:textId="196429B8" w:rsidR="00FD66C7" w:rsidRPr="00F44B7D" w:rsidRDefault="007E1CE2" w:rsidP="00FD66C7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Ziffer</w:t>
            </w:r>
          </w:p>
        </w:tc>
        <w:tc>
          <w:tcPr>
            <w:tcW w:w="8579" w:type="dxa"/>
            <w:tcBorders>
              <w:bottom w:val="nil"/>
            </w:tcBorders>
          </w:tcPr>
          <w:p w14:paraId="47FBF223" w14:textId="5260778A" w:rsidR="00FD66C7" w:rsidRPr="00F44B7D" w:rsidRDefault="00DE3039" w:rsidP="00F44B7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D66C7">
              <w:rPr>
                <w:rFonts w:ascii="Arial" w:hAnsi="Arial" w:cs="Arial"/>
                <w:i/>
                <w:sz w:val="22"/>
                <w:szCs w:val="22"/>
              </w:rPr>
              <w:t>Besuchte Aus-/Weiterbildungen</w:t>
            </w:r>
            <w:r>
              <w:rPr>
                <w:rFonts w:ascii="Arial" w:hAnsi="Arial" w:cs="Arial"/>
                <w:i/>
                <w:sz w:val="22"/>
                <w:szCs w:val="22"/>
              </w:rPr>
              <w:t>:</w:t>
            </w:r>
            <w:r w:rsidRPr="00FD66C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FD66C7" w:rsidRPr="00F44B7D">
              <w:rPr>
                <w:rFonts w:ascii="Arial" w:hAnsi="Arial" w:cs="Arial"/>
                <w:i/>
                <w:iCs/>
                <w:sz w:val="22"/>
                <w:szCs w:val="22"/>
              </w:rPr>
              <w:t>Vergleich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ende Einschätzung</w:t>
            </w:r>
          </w:p>
        </w:tc>
      </w:tr>
      <w:tr w:rsidR="00FD66C7" w14:paraId="7193366F" w14:textId="77777777" w:rsidTr="001B41F1">
        <w:tc>
          <w:tcPr>
            <w:tcW w:w="4121" w:type="dxa"/>
          </w:tcPr>
          <w:p w14:paraId="5C74E4F6" w14:textId="5000253A" w:rsidR="00FD66C7" w:rsidRDefault="00286FD3" w:rsidP="00FD66C7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Kompetenzen</w:t>
            </w:r>
          </w:p>
        </w:tc>
        <w:tc>
          <w:tcPr>
            <w:tcW w:w="1362" w:type="dxa"/>
          </w:tcPr>
          <w:p w14:paraId="3E81632A" w14:textId="7F69FD25" w:rsidR="00FD66C7" w:rsidRDefault="007E1CE2" w:rsidP="00FD66C7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2a</w:t>
            </w:r>
          </w:p>
        </w:tc>
        <w:tc>
          <w:tcPr>
            <w:tcW w:w="8579" w:type="dxa"/>
          </w:tcPr>
          <w:p w14:paraId="3389613A" w14:textId="43A63AEE" w:rsidR="00FD66C7" w:rsidRPr="00F44B7D" w:rsidRDefault="00FD66C7" w:rsidP="00F44B7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44B7D">
              <w:rPr>
                <w:rFonts w:ascii="Arial" w:hAnsi="Arial" w:cs="Arial"/>
                <w:sz w:val="22"/>
                <w:szCs w:val="22"/>
              </w:rPr>
              <w:t>Bei Lehrgängen, welche kompetenzorientiert aufgebaut sind, sollen Kompetenzen verglichen werden</w:t>
            </w:r>
            <w:r w:rsidR="007E1CE2">
              <w:rPr>
                <w:rFonts w:ascii="Arial" w:hAnsi="Arial" w:cs="Arial"/>
                <w:sz w:val="22"/>
                <w:szCs w:val="22"/>
              </w:rPr>
              <w:t>.</w:t>
            </w:r>
            <w:r w:rsidRPr="00F44B7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D66C7" w14:paraId="4B2497DC" w14:textId="77777777" w:rsidTr="001B41F1">
        <w:tc>
          <w:tcPr>
            <w:tcW w:w="4121" w:type="dxa"/>
          </w:tcPr>
          <w:p w14:paraId="318020C9" w14:textId="40B6EB46" w:rsidR="00FD66C7" w:rsidRDefault="00286FD3" w:rsidP="00FD66C7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Lerninhalte</w:t>
            </w:r>
          </w:p>
        </w:tc>
        <w:tc>
          <w:tcPr>
            <w:tcW w:w="1362" w:type="dxa"/>
          </w:tcPr>
          <w:p w14:paraId="3C03415B" w14:textId="3E1724B5" w:rsidR="00FD66C7" w:rsidRDefault="007E1CE2" w:rsidP="00FD66C7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2b</w:t>
            </w:r>
          </w:p>
        </w:tc>
        <w:tc>
          <w:tcPr>
            <w:tcW w:w="8579" w:type="dxa"/>
          </w:tcPr>
          <w:p w14:paraId="649D6279" w14:textId="70921589" w:rsidR="00FD66C7" w:rsidRPr="00F44B7D" w:rsidRDefault="00FD66C7" w:rsidP="00F44B7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44B7D">
              <w:rPr>
                <w:rFonts w:ascii="Arial" w:hAnsi="Arial" w:cs="Arial"/>
                <w:sz w:val="22"/>
                <w:szCs w:val="22"/>
              </w:rPr>
              <w:t>Bei inhaltsorientierten Lehrgängen werden Inhalte verglichen.</w:t>
            </w:r>
          </w:p>
        </w:tc>
      </w:tr>
      <w:tr w:rsidR="00FD66C7" w14:paraId="5896EEB9" w14:textId="77777777" w:rsidTr="001B41F1">
        <w:tc>
          <w:tcPr>
            <w:tcW w:w="4121" w:type="dxa"/>
          </w:tcPr>
          <w:p w14:paraId="03C392AD" w14:textId="02FB47A4" w:rsidR="00FD66C7" w:rsidRDefault="00FD66C7" w:rsidP="00FD66C7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Kompetenz</w:t>
            </w:r>
            <w:r w:rsidR="00286FD3">
              <w:rPr>
                <w:rFonts w:ascii="Arial" w:hAnsi="Arial" w:cs="Arial"/>
                <w:sz w:val="22"/>
                <w:szCs w:val="22"/>
              </w:rPr>
              <w:t>en</w:t>
            </w:r>
            <w:r>
              <w:rPr>
                <w:rFonts w:ascii="Arial" w:hAnsi="Arial" w:cs="Arial"/>
                <w:sz w:val="22"/>
                <w:szCs w:val="22"/>
              </w:rPr>
              <w:t xml:space="preserve"> und </w:t>
            </w:r>
            <w:r w:rsidR="00286FD3">
              <w:rPr>
                <w:rFonts w:ascii="Arial" w:hAnsi="Arial" w:cs="Arial"/>
                <w:sz w:val="22"/>
                <w:szCs w:val="22"/>
              </w:rPr>
              <w:t>Lerni</w:t>
            </w:r>
            <w:r>
              <w:rPr>
                <w:rFonts w:ascii="Arial" w:hAnsi="Arial" w:cs="Arial"/>
                <w:sz w:val="22"/>
                <w:szCs w:val="22"/>
              </w:rPr>
              <w:t>nhalt</w:t>
            </w:r>
            <w:r w:rsidR="00286FD3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362" w:type="dxa"/>
          </w:tcPr>
          <w:p w14:paraId="633DA6B4" w14:textId="5E9D9EBF" w:rsidR="00FD66C7" w:rsidRDefault="007E1CE2" w:rsidP="00FD66C7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2a</w:t>
            </w:r>
            <w:r w:rsidR="00FD66C7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r>
              <w:rPr>
                <w:rFonts w:ascii="Arial" w:hAnsi="Arial" w:cs="Arial"/>
                <w:sz w:val="22"/>
                <w:szCs w:val="22"/>
              </w:rPr>
              <w:t>2b</w:t>
            </w:r>
          </w:p>
        </w:tc>
        <w:tc>
          <w:tcPr>
            <w:tcW w:w="8579" w:type="dxa"/>
          </w:tcPr>
          <w:p w14:paraId="60BF6091" w14:textId="32B2BD89" w:rsidR="00FD66C7" w:rsidRPr="00F44B7D" w:rsidRDefault="00FD66C7" w:rsidP="00F44B7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44B7D">
              <w:rPr>
                <w:rFonts w:ascii="Arial" w:hAnsi="Arial" w:cs="Arial"/>
                <w:sz w:val="22"/>
                <w:szCs w:val="22"/>
              </w:rPr>
              <w:t xml:space="preserve">Es können auch </w:t>
            </w:r>
            <w:r w:rsidR="008E5719">
              <w:rPr>
                <w:rFonts w:ascii="Arial" w:hAnsi="Arial" w:cs="Arial"/>
                <w:sz w:val="22"/>
                <w:szCs w:val="22"/>
              </w:rPr>
              <w:t>Teil-</w:t>
            </w:r>
            <w:r w:rsidRPr="00F44B7D">
              <w:rPr>
                <w:rFonts w:ascii="Arial" w:hAnsi="Arial" w:cs="Arial"/>
                <w:sz w:val="22"/>
                <w:szCs w:val="22"/>
              </w:rPr>
              <w:t xml:space="preserve">Kompetenzen </w:t>
            </w:r>
            <w:r w:rsidR="008E5719">
              <w:rPr>
                <w:rFonts w:ascii="Arial" w:hAnsi="Arial" w:cs="Arial"/>
                <w:sz w:val="22"/>
                <w:szCs w:val="22"/>
              </w:rPr>
              <w:t>und</w:t>
            </w:r>
            <w:r w:rsidRPr="00F44B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5719">
              <w:rPr>
                <w:rFonts w:ascii="Arial" w:hAnsi="Arial" w:cs="Arial"/>
                <w:sz w:val="22"/>
                <w:szCs w:val="22"/>
              </w:rPr>
              <w:t>-I</w:t>
            </w:r>
            <w:r w:rsidRPr="00F44B7D">
              <w:rPr>
                <w:rFonts w:ascii="Arial" w:hAnsi="Arial" w:cs="Arial"/>
                <w:sz w:val="22"/>
                <w:szCs w:val="22"/>
              </w:rPr>
              <w:t xml:space="preserve">nhalte </w:t>
            </w:r>
            <w:r w:rsidR="008E5719">
              <w:rPr>
                <w:rFonts w:ascii="Arial" w:hAnsi="Arial" w:cs="Arial"/>
                <w:sz w:val="22"/>
                <w:szCs w:val="22"/>
              </w:rPr>
              <w:t xml:space="preserve">kombiniert </w:t>
            </w:r>
            <w:r w:rsidRPr="00F44B7D">
              <w:rPr>
                <w:rFonts w:ascii="Arial" w:hAnsi="Arial" w:cs="Arial"/>
                <w:sz w:val="22"/>
                <w:szCs w:val="22"/>
              </w:rPr>
              <w:t>verglichen werden.</w:t>
            </w:r>
          </w:p>
        </w:tc>
      </w:tr>
    </w:tbl>
    <w:p w14:paraId="346F4D25" w14:textId="652FB3A4" w:rsidR="00377370" w:rsidRDefault="00286FD3" w:rsidP="00435D6B">
      <w:pPr>
        <w:pStyle w:val="Listenabsatz"/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after="40"/>
        <w:ind w:left="284" w:hanging="28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Vergleich der </w:t>
      </w:r>
      <w:r w:rsidRPr="0051568D">
        <w:rPr>
          <w:rFonts w:ascii="Arial" w:hAnsi="Arial" w:cs="Arial"/>
          <w:b/>
          <w:bCs/>
          <w:sz w:val="22"/>
          <w:szCs w:val="22"/>
        </w:rPr>
        <w:t>Lernzeite</w:t>
      </w:r>
      <w:r>
        <w:rPr>
          <w:rFonts w:ascii="Arial" w:hAnsi="Arial" w:cs="Arial"/>
          <w:b/>
          <w:bCs/>
          <w:sz w:val="22"/>
          <w:szCs w:val="22"/>
        </w:rPr>
        <w:t xml:space="preserve">n und </w:t>
      </w:r>
      <w:r w:rsidR="000C6928" w:rsidRPr="00F44B7D">
        <w:rPr>
          <w:rFonts w:ascii="Arial" w:hAnsi="Arial" w:cs="Arial"/>
          <w:b/>
          <w:bCs/>
          <w:sz w:val="22"/>
          <w:szCs w:val="22"/>
        </w:rPr>
        <w:t>Praxisnachweis</w:t>
      </w:r>
      <w:r w:rsidR="0011098D">
        <w:rPr>
          <w:rFonts w:ascii="Arial" w:hAnsi="Arial" w:cs="Arial"/>
          <w:sz w:val="22"/>
          <w:szCs w:val="22"/>
        </w:rPr>
        <w:br/>
      </w:r>
    </w:p>
    <w:p w14:paraId="467F4459" w14:textId="0061F23E" w:rsidR="00874EAE" w:rsidRDefault="002C037C" w:rsidP="001B41F1">
      <w:pPr>
        <w:widowControl w:val="0"/>
        <w:autoSpaceDE w:val="0"/>
        <w:autoSpaceDN w:val="0"/>
        <w:adjustRightInd w:val="0"/>
        <w:spacing w:before="100" w:after="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die Analogbewertung m</w:t>
      </w:r>
      <w:r w:rsidR="008E5719">
        <w:rPr>
          <w:rFonts w:ascii="Arial" w:hAnsi="Arial" w:cs="Arial"/>
          <w:sz w:val="22"/>
          <w:szCs w:val="22"/>
        </w:rPr>
        <w:t>ü</w:t>
      </w:r>
      <w:r>
        <w:rPr>
          <w:rFonts w:ascii="Arial" w:hAnsi="Arial" w:cs="Arial"/>
          <w:sz w:val="22"/>
          <w:szCs w:val="22"/>
        </w:rPr>
        <w:t>ss</w:t>
      </w:r>
      <w:r w:rsidR="008E5719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neben den </w:t>
      </w:r>
      <w:r w:rsidR="005A6EB0">
        <w:rPr>
          <w:rFonts w:ascii="Arial" w:hAnsi="Arial" w:cs="Arial"/>
          <w:sz w:val="22"/>
          <w:szCs w:val="22"/>
        </w:rPr>
        <w:t>Ziffern</w:t>
      </w:r>
      <w:r>
        <w:rPr>
          <w:rFonts w:ascii="Arial" w:hAnsi="Arial" w:cs="Arial"/>
          <w:sz w:val="22"/>
          <w:szCs w:val="22"/>
        </w:rPr>
        <w:t xml:space="preserve"> </w:t>
      </w:r>
      <w:r w:rsidR="005A6EB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und </w:t>
      </w:r>
      <w:r w:rsidR="005A6EB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entweder die </w:t>
      </w:r>
      <w:r w:rsidR="005A6EB0">
        <w:rPr>
          <w:rFonts w:ascii="Arial" w:hAnsi="Arial" w:cs="Arial"/>
          <w:sz w:val="22"/>
          <w:szCs w:val="22"/>
        </w:rPr>
        <w:t>Ziffer</w:t>
      </w:r>
      <w:r>
        <w:rPr>
          <w:rFonts w:ascii="Arial" w:hAnsi="Arial" w:cs="Arial"/>
          <w:sz w:val="22"/>
          <w:szCs w:val="22"/>
        </w:rPr>
        <w:t xml:space="preserve"> </w:t>
      </w:r>
      <w:r w:rsidR="005A6EB0">
        <w:rPr>
          <w:rFonts w:ascii="Arial" w:hAnsi="Arial" w:cs="Arial"/>
          <w:sz w:val="22"/>
          <w:szCs w:val="22"/>
        </w:rPr>
        <w:t>2a</w:t>
      </w:r>
      <w:r w:rsidR="008E5719">
        <w:rPr>
          <w:rFonts w:ascii="Arial" w:hAnsi="Arial" w:cs="Arial"/>
          <w:sz w:val="22"/>
          <w:szCs w:val="22"/>
        </w:rPr>
        <w:t xml:space="preserve"> (Kompetenzen)</w:t>
      </w:r>
      <w:r>
        <w:rPr>
          <w:rFonts w:ascii="Arial" w:hAnsi="Arial" w:cs="Arial"/>
          <w:sz w:val="22"/>
          <w:szCs w:val="22"/>
        </w:rPr>
        <w:t xml:space="preserve"> </w:t>
      </w:r>
      <w:r w:rsidRPr="00F44B7D">
        <w:rPr>
          <w:rFonts w:ascii="Arial" w:hAnsi="Arial" w:cs="Arial"/>
          <w:i/>
          <w:iCs/>
          <w:sz w:val="22"/>
          <w:szCs w:val="22"/>
        </w:rPr>
        <w:t>oder</w:t>
      </w:r>
      <w:r>
        <w:rPr>
          <w:rFonts w:ascii="Arial" w:hAnsi="Arial" w:cs="Arial"/>
          <w:sz w:val="22"/>
          <w:szCs w:val="22"/>
        </w:rPr>
        <w:t xml:space="preserve"> die </w:t>
      </w:r>
      <w:r w:rsidR="005A6EB0">
        <w:rPr>
          <w:rFonts w:ascii="Arial" w:hAnsi="Arial" w:cs="Arial"/>
          <w:sz w:val="22"/>
          <w:szCs w:val="22"/>
        </w:rPr>
        <w:t>Ziffer 2b</w:t>
      </w:r>
      <w:r w:rsidR="008E5719">
        <w:rPr>
          <w:rFonts w:ascii="Arial" w:hAnsi="Arial" w:cs="Arial"/>
          <w:sz w:val="22"/>
          <w:szCs w:val="22"/>
        </w:rPr>
        <w:t xml:space="preserve"> (Inhalte)</w:t>
      </w:r>
      <w:r>
        <w:rPr>
          <w:rFonts w:ascii="Arial" w:hAnsi="Arial" w:cs="Arial"/>
          <w:sz w:val="22"/>
          <w:szCs w:val="22"/>
        </w:rPr>
        <w:t xml:space="preserve"> </w:t>
      </w:r>
      <w:r w:rsidR="008E5719" w:rsidRPr="0045774E">
        <w:rPr>
          <w:rFonts w:ascii="Arial" w:hAnsi="Arial" w:cs="Arial"/>
          <w:i/>
          <w:iCs/>
          <w:sz w:val="22"/>
          <w:szCs w:val="22"/>
        </w:rPr>
        <w:t xml:space="preserve">oder </w:t>
      </w:r>
      <w:r w:rsidR="008E5719">
        <w:rPr>
          <w:rFonts w:ascii="Arial" w:hAnsi="Arial" w:cs="Arial"/>
          <w:sz w:val="22"/>
          <w:szCs w:val="22"/>
        </w:rPr>
        <w:t xml:space="preserve">eine Kombination </w:t>
      </w:r>
      <w:r>
        <w:rPr>
          <w:rFonts w:ascii="Arial" w:hAnsi="Arial" w:cs="Arial"/>
          <w:sz w:val="22"/>
          <w:szCs w:val="22"/>
        </w:rPr>
        <w:t>durch die Führungskraft</w:t>
      </w:r>
      <w:r w:rsidR="00286FD3">
        <w:rPr>
          <w:rFonts w:ascii="Arial" w:hAnsi="Arial" w:cs="Arial"/>
          <w:sz w:val="22"/>
          <w:szCs w:val="22"/>
        </w:rPr>
        <w:t xml:space="preserve"> bzw. </w:t>
      </w:r>
      <w:r w:rsidR="005A5E75">
        <w:rPr>
          <w:rFonts w:ascii="Arial" w:hAnsi="Arial" w:cs="Arial"/>
          <w:sz w:val="22"/>
          <w:szCs w:val="22"/>
        </w:rPr>
        <w:t xml:space="preserve">die </w:t>
      </w:r>
      <w:r w:rsidR="00286FD3">
        <w:rPr>
          <w:rFonts w:ascii="Arial" w:hAnsi="Arial" w:cs="Arial"/>
          <w:sz w:val="22"/>
          <w:szCs w:val="22"/>
        </w:rPr>
        <w:t>beauftragte Fachperson in Erwachsenbildung</w:t>
      </w:r>
      <w:r>
        <w:rPr>
          <w:rFonts w:ascii="Arial" w:hAnsi="Arial" w:cs="Arial"/>
          <w:sz w:val="22"/>
          <w:szCs w:val="22"/>
        </w:rPr>
        <w:t xml:space="preserve"> ausgefüllt werden.</w:t>
      </w:r>
      <w:r w:rsidR="00874EAE">
        <w:rPr>
          <w:rFonts w:ascii="Arial" w:hAnsi="Arial" w:cs="Arial"/>
          <w:bCs/>
          <w:sz w:val="22"/>
          <w:szCs w:val="22"/>
        </w:rPr>
        <w:br w:type="page"/>
      </w:r>
    </w:p>
    <w:p w14:paraId="592C80E1" w14:textId="77777777" w:rsidR="00567279" w:rsidRPr="001803C3" w:rsidRDefault="00567279" w:rsidP="00567279">
      <w:pPr>
        <w:widowControl w:val="0"/>
        <w:autoSpaceDE w:val="0"/>
        <w:autoSpaceDN w:val="0"/>
        <w:adjustRightInd w:val="0"/>
        <w:spacing w:before="40" w:after="40"/>
        <w:rPr>
          <w:rFonts w:ascii="Arial" w:hAnsi="Arial" w:cs="Arial"/>
          <w:bCs/>
          <w:sz w:val="22"/>
          <w:szCs w:val="22"/>
        </w:rPr>
      </w:pPr>
    </w:p>
    <w:p w14:paraId="4E47F317" w14:textId="087ABB56" w:rsidR="00377370" w:rsidRPr="0036776F" w:rsidRDefault="0036776F" w:rsidP="003F3043">
      <w:pPr>
        <w:widowControl w:val="0"/>
        <w:autoSpaceDE w:val="0"/>
        <w:autoSpaceDN w:val="0"/>
        <w:adjustRightInd w:val="0"/>
        <w:spacing w:before="40" w:after="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Pr="0036776F">
        <w:rPr>
          <w:rFonts w:ascii="Arial" w:hAnsi="Arial" w:cs="Arial"/>
          <w:b/>
        </w:rPr>
        <w:t>Unterrichtsbesuch</w:t>
      </w:r>
    </w:p>
    <w:p w14:paraId="602F4C76" w14:textId="77777777" w:rsidR="001803C3" w:rsidRPr="003F3043" w:rsidRDefault="001803C3" w:rsidP="001803C3">
      <w:pPr>
        <w:widowControl w:val="0"/>
        <w:autoSpaceDE w:val="0"/>
        <w:autoSpaceDN w:val="0"/>
        <w:adjustRightInd w:val="0"/>
        <w:spacing w:before="40" w:after="40"/>
        <w:rPr>
          <w:rFonts w:ascii="Arial" w:hAnsi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4876"/>
        <w:gridCol w:w="4820"/>
        <w:gridCol w:w="4820"/>
      </w:tblGrid>
      <w:tr w:rsidR="003F3043" w:rsidRPr="003F3043" w14:paraId="07488B49" w14:textId="77777777" w:rsidTr="003E00AB">
        <w:tc>
          <w:tcPr>
            <w:tcW w:w="4876" w:type="dxa"/>
            <w:shd w:val="clear" w:color="auto" w:fill="F2F2F2" w:themeFill="background1" w:themeFillShade="F2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48954AFE" w14:textId="6FCE095C" w:rsidR="00565684" w:rsidRPr="003F3043" w:rsidRDefault="000A6003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3043">
              <w:rPr>
                <w:rFonts w:ascii="Arial" w:hAnsi="Arial" w:cs="Arial"/>
                <w:b/>
                <w:bCs/>
                <w:sz w:val="22"/>
                <w:szCs w:val="22"/>
              </w:rPr>
              <w:t>Beurteilungsk</w:t>
            </w:r>
            <w:r w:rsidR="00424CBE">
              <w:rPr>
                <w:rFonts w:ascii="Arial" w:hAnsi="Arial" w:cs="Arial"/>
                <w:b/>
                <w:bCs/>
                <w:sz w:val="22"/>
                <w:szCs w:val="22"/>
              </w:rPr>
              <w:t>ri</w:t>
            </w:r>
            <w:r w:rsidRPr="003F3043">
              <w:rPr>
                <w:rFonts w:ascii="Arial" w:hAnsi="Arial" w:cs="Arial"/>
                <w:b/>
                <w:bCs/>
                <w:sz w:val="22"/>
                <w:szCs w:val="22"/>
              </w:rPr>
              <w:t>terien</w:t>
            </w:r>
            <w:r w:rsidR="003773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für den Unterrichtsbesuch</w:t>
            </w:r>
          </w:p>
        </w:tc>
        <w:tc>
          <w:tcPr>
            <w:tcW w:w="4820" w:type="dxa"/>
            <w:shd w:val="clear" w:color="auto" w:fill="F2F2F2" w:themeFill="background1" w:themeFillShade="F2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226AC632" w14:textId="485811B9" w:rsidR="00565684" w:rsidRPr="003F3043" w:rsidRDefault="00565684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3043">
              <w:rPr>
                <w:rFonts w:ascii="Arial" w:hAnsi="Arial" w:cs="Arial"/>
                <w:b/>
                <w:bCs/>
                <w:sz w:val="22"/>
                <w:szCs w:val="22"/>
              </w:rPr>
              <w:t>Bewertungsgrundlage</w:t>
            </w:r>
            <w:r w:rsidR="00874EAE">
              <w:rPr>
                <w:rFonts w:ascii="Arial" w:hAnsi="Arial" w:cs="Arial"/>
                <w:b/>
                <w:bCs/>
                <w:sz w:val="22"/>
                <w:szCs w:val="22"/>
              </w:rPr>
              <w:t>/Beobachtung</w:t>
            </w:r>
            <w:r w:rsidR="00294144">
              <w:rPr>
                <w:rFonts w:ascii="Arial" w:hAnsi="Arial" w:cs="Arial"/>
                <w:b/>
                <w:bCs/>
                <w:sz w:val="22"/>
                <w:szCs w:val="22"/>
              </w:rPr>
              <w:t>en</w:t>
            </w:r>
          </w:p>
        </w:tc>
        <w:tc>
          <w:tcPr>
            <w:tcW w:w="4820" w:type="dxa"/>
            <w:shd w:val="clear" w:color="auto" w:fill="F2F2F2" w:themeFill="background1" w:themeFillShade="F2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7542306C" w14:textId="0C8F076E" w:rsidR="00565684" w:rsidRPr="003F3043" w:rsidRDefault="00565684" w:rsidP="001B41F1">
            <w:pPr>
              <w:widowControl w:val="0"/>
              <w:tabs>
                <w:tab w:val="right" w:pos="460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3043">
              <w:rPr>
                <w:rFonts w:ascii="Arial" w:hAnsi="Arial" w:cs="Arial"/>
                <w:b/>
                <w:bCs/>
                <w:sz w:val="22"/>
                <w:szCs w:val="22"/>
              </w:rPr>
              <w:t>Beurteilung</w:t>
            </w:r>
            <w:r w:rsidR="009B6484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</w:tr>
      <w:tr w:rsidR="00565684" w:rsidRPr="003F3043" w14:paraId="1E15FC2E" w14:textId="77777777" w:rsidTr="003F3043">
        <w:tc>
          <w:tcPr>
            <w:tcW w:w="4876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0514204D" w14:textId="77777777" w:rsidR="00565684" w:rsidRPr="003F3043" w:rsidRDefault="00565684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3043">
              <w:rPr>
                <w:rFonts w:ascii="Arial" w:hAnsi="Arial" w:cs="Arial"/>
                <w:b/>
                <w:bCs/>
                <w:sz w:val="22"/>
                <w:szCs w:val="22"/>
              </w:rPr>
              <w:t>Soziale Kompetenz</w:t>
            </w:r>
          </w:p>
          <w:p w14:paraId="7027E6F6" w14:textId="264509B7" w:rsidR="00565684" w:rsidRPr="003F3043" w:rsidRDefault="00565684" w:rsidP="003F3043">
            <w:pPr>
              <w:pStyle w:val="Aufzhlung"/>
              <w:tabs>
                <w:tab w:val="clear" w:pos="360"/>
                <w:tab w:val="num" w:pos="401"/>
              </w:tabs>
              <w:spacing w:before="40" w:after="40" w:line="240" w:lineRule="auto"/>
              <w:ind w:left="400" w:hanging="400"/>
              <w:rPr>
                <w:szCs w:val="22"/>
              </w:rPr>
            </w:pPr>
            <w:r w:rsidRPr="003F3043">
              <w:rPr>
                <w:szCs w:val="22"/>
              </w:rPr>
              <w:t>Wahrnehmung der Gruppe</w:t>
            </w:r>
            <w:r w:rsidR="004A5827">
              <w:rPr>
                <w:szCs w:val="22"/>
              </w:rPr>
              <w:t>/Lernsituation</w:t>
            </w:r>
          </w:p>
          <w:p w14:paraId="005ADB5C" w14:textId="17696E27" w:rsidR="00565684" w:rsidRPr="003F3043" w:rsidRDefault="00565684" w:rsidP="003F3043">
            <w:pPr>
              <w:pStyle w:val="Aufzhlung"/>
              <w:tabs>
                <w:tab w:val="clear" w:pos="360"/>
                <w:tab w:val="num" w:pos="401"/>
              </w:tabs>
              <w:spacing w:before="40" w:after="40" w:line="240" w:lineRule="auto"/>
              <w:ind w:left="400" w:hanging="400"/>
              <w:rPr>
                <w:rFonts w:cs="Arial"/>
                <w:szCs w:val="22"/>
              </w:rPr>
            </w:pPr>
            <w:r w:rsidRPr="003F3043">
              <w:rPr>
                <w:szCs w:val="22"/>
              </w:rPr>
              <w:t>Leitung und Moderation</w:t>
            </w:r>
          </w:p>
        </w:tc>
        <w:tc>
          <w:tcPr>
            <w:tcW w:w="4820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389E1078" w14:textId="4C377695" w:rsidR="00565684" w:rsidRPr="003F3043" w:rsidRDefault="00605248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820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22EAA057" w14:textId="0D127736" w:rsidR="00565684" w:rsidRPr="003F3043" w:rsidRDefault="00605248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565684" w:rsidRPr="003F3043" w14:paraId="26DE1E38" w14:textId="77777777" w:rsidTr="003F3043">
        <w:tc>
          <w:tcPr>
            <w:tcW w:w="4876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4C782AA1" w14:textId="2C6B8210" w:rsidR="00565684" w:rsidRPr="003F3043" w:rsidRDefault="00565684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3043">
              <w:rPr>
                <w:rFonts w:ascii="Arial" w:hAnsi="Arial" w:cs="Arial"/>
                <w:b/>
                <w:bCs/>
                <w:sz w:val="22"/>
                <w:szCs w:val="22"/>
              </w:rPr>
              <w:t>Personale</w:t>
            </w:r>
            <w:r w:rsidR="004215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F3043">
              <w:rPr>
                <w:rFonts w:ascii="Arial" w:hAnsi="Arial" w:cs="Arial"/>
                <w:b/>
                <w:bCs/>
                <w:sz w:val="22"/>
                <w:szCs w:val="22"/>
              </w:rPr>
              <w:t>Kompetenz</w:t>
            </w:r>
          </w:p>
          <w:p w14:paraId="39084BFD" w14:textId="7A2E9199" w:rsidR="00565684" w:rsidRPr="003F3043" w:rsidRDefault="00565684" w:rsidP="003F3043">
            <w:pPr>
              <w:pStyle w:val="Aufzhlung"/>
              <w:tabs>
                <w:tab w:val="clear" w:pos="360"/>
                <w:tab w:val="num" w:pos="401"/>
              </w:tabs>
              <w:spacing w:before="40" w:after="40" w:line="240" w:lineRule="auto"/>
              <w:ind w:left="400" w:hanging="400"/>
              <w:rPr>
                <w:szCs w:val="22"/>
              </w:rPr>
            </w:pPr>
            <w:r w:rsidRPr="003F3043">
              <w:rPr>
                <w:szCs w:val="22"/>
              </w:rPr>
              <w:t>Auftreten, Wirkung, Ausstrahlung</w:t>
            </w:r>
          </w:p>
          <w:p w14:paraId="5FFE61F9" w14:textId="3551B812" w:rsidR="00565684" w:rsidRPr="003F3043" w:rsidRDefault="00565684" w:rsidP="003F3043">
            <w:pPr>
              <w:pStyle w:val="Aufzhlung"/>
              <w:tabs>
                <w:tab w:val="clear" w:pos="360"/>
                <w:tab w:val="num" w:pos="401"/>
              </w:tabs>
              <w:spacing w:before="40" w:after="40" w:line="240" w:lineRule="auto"/>
              <w:ind w:left="400" w:hanging="400"/>
              <w:rPr>
                <w:rFonts w:cs="Arial"/>
                <w:szCs w:val="22"/>
              </w:rPr>
            </w:pPr>
            <w:r w:rsidRPr="003F3043">
              <w:rPr>
                <w:szCs w:val="22"/>
              </w:rPr>
              <w:t>Sprachlicher</w:t>
            </w:r>
            <w:r w:rsidR="0042155A">
              <w:rPr>
                <w:szCs w:val="22"/>
              </w:rPr>
              <w:t xml:space="preserve"> </w:t>
            </w:r>
            <w:r w:rsidRPr="003F3043">
              <w:rPr>
                <w:szCs w:val="22"/>
              </w:rPr>
              <w:t>Ausdruck</w:t>
            </w:r>
          </w:p>
        </w:tc>
        <w:tc>
          <w:tcPr>
            <w:tcW w:w="4820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3D01839F" w14:textId="5E6038D5" w:rsidR="00565684" w:rsidRPr="003F3043" w:rsidRDefault="00605248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820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7E232F64" w14:textId="410E59A8" w:rsidR="00565684" w:rsidRPr="003F3043" w:rsidRDefault="00605248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565684" w:rsidRPr="003F3043" w14:paraId="5DEEC9DB" w14:textId="77777777" w:rsidTr="003F3043">
        <w:tc>
          <w:tcPr>
            <w:tcW w:w="4876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323A0CCE" w14:textId="169E5896" w:rsidR="00565684" w:rsidRPr="003F3043" w:rsidRDefault="00565684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30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Didaktische </w:t>
            </w:r>
            <w:r w:rsidR="003D5911" w:rsidRPr="001B41F1">
              <w:rPr>
                <w:rFonts w:ascii="Arial" w:hAnsi="Arial" w:cs="Arial"/>
                <w:b/>
                <w:bCs/>
                <w:sz w:val="22"/>
                <w:szCs w:val="22"/>
              </w:rPr>
              <w:t>Kompetenz</w:t>
            </w:r>
          </w:p>
          <w:p w14:paraId="224ED9A9" w14:textId="0E3D1344" w:rsidR="00DB0245" w:rsidRPr="001B41F1" w:rsidRDefault="00DB0245" w:rsidP="003F3043">
            <w:pPr>
              <w:pStyle w:val="Aufzhlung"/>
              <w:tabs>
                <w:tab w:val="clear" w:pos="360"/>
                <w:tab w:val="num" w:pos="401"/>
              </w:tabs>
              <w:spacing w:before="40" w:after="40" w:line="240" w:lineRule="auto"/>
              <w:ind w:left="400" w:hanging="400"/>
              <w:rPr>
                <w:color w:val="000000" w:themeColor="text1"/>
                <w:szCs w:val="22"/>
              </w:rPr>
            </w:pPr>
            <w:r w:rsidRPr="001B41F1">
              <w:rPr>
                <w:color w:val="000000" w:themeColor="text1"/>
                <w:szCs w:val="22"/>
              </w:rPr>
              <w:t xml:space="preserve">Kompetenz- und </w:t>
            </w:r>
            <w:r w:rsidR="00487406" w:rsidRPr="001B41F1">
              <w:rPr>
                <w:color w:val="000000" w:themeColor="text1"/>
                <w:szCs w:val="22"/>
              </w:rPr>
              <w:t>l</w:t>
            </w:r>
            <w:r w:rsidRPr="001B41F1">
              <w:rPr>
                <w:color w:val="000000" w:themeColor="text1"/>
                <w:szCs w:val="22"/>
              </w:rPr>
              <w:t>ernprozessorientierte Unterrichtsplanung</w:t>
            </w:r>
          </w:p>
          <w:p w14:paraId="780A1918" w14:textId="1EF36C8E" w:rsidR="00565684" w:rsidRPr="001B41F1" w:rsidRDefault="00C00697" w:rsidP="00B31A8F">
            <w:pPr>
              <w:pStyle w:val="Aufzhlung"/>
              <w:tabs>
                <w:tab w:val="clear" w:pos="360"/>
                <w:tab w:val="num" w:pos="401"/>
              </w:tabs>
              <w:spacing w:before="40" w:after="40" w:line="240" w:lineRule="auto"/>
              <w:ind w:left="400" w:hanging="400"/>
              <w:rPr>
                <w:color w:val="000000" w:themeColor="text1"/>
                <w:szCs w:val="22"/>
              </w:rPr>
            </w:pPr>
            <w:r w:rsidRPr="001B41F1">
              <w:rPr>
                <w:color w:val="000000" w:themeColor="text1"/>
                <w:szCs w:val="22"/>
              </w:rPr>
              <w:t>Lernziele</w:t>
            </w:r>
            <w:r w:rsidR="00B31A8F" w:rsidRPr="001B41F1">
              <w:rPr>
                <w:color w:val="000000" w:themeColor="text1"/>
                <w:szCs w:val="22"/>
              </w:rPr>
              <w:t xml:space="preserve">/Inhalte auf zu entwickelnde Kompetenzen bezogen und </w:t>
            </w:r>
            <w:r w:rsidR="009B3162">
              <w:rPr>
                <w:color w:val="000000" w:themeColor="text1"/>
                <w:szCs w:val="22"/>
              </w:rPr>
              <w:t>erreichbar</w:t>
            </w:r>
          </w:p>
          <w:p w14:paraId="48764FB1" w14:textId="0AEE6BD0" w:rsidR="004A5827" w:rsidRPr="001B41F1" w:rsidRDefault="004A5827" w:rsidP="003F3043">
            <w:pPr>
              <w:pStyle w:val="Aufzhlung"/>
              <w:tabs>
                <w:tab w:val="clear" w:pos="360"/>
                <w:tab w:val="num" w:pos="401"/>
              </w:tabs>
              <w:spacing w:before="40" w:after="40" w:line="240" w:lineRule="auto"/>
              <w:ind w:left="400" w:hanging="400"/>
              <w:rPr>
                <w:szCs w:val="22"/>
              </w:rPr>
            </w:pPr>
            <w:r w:rsidRPr="001B41F1">
              <w:rPr>
                <w:szCs w:val="22"/>
              </w:rPr>
              <w:t>Situationsgerechte Wahl und lernförder</w:t>
            </w:r>
            <w:r w:rsidR="00515B49" w:rsidRPr="001B41F1">
              <w:rPr>
                <w:szCs w:val="22"/>
              </w:rPr>
              <w:t>-</w:t>
            </w:r>
            <w:r w:rsidRPr="001B41F1">
              <w:rPr>
                <w:szCs w:val="22"/>
              </w:rPr>
              <w:t xml:space="preserve">licher Einsatz </w:t>
            </w:r>
            <w:r w:rsidR="00512188" w:rsidRPr="001B41F1">
              <w:rPr>
                <w:szCs w:val="22"/>
              </w:rPr>
              <w:t>von</w:t>
            </w:r>
            <w:r w:rsidRPr="001B41F1">
              <w:rPr>
                <w:szCs w:val="22"/>
              </w:rPr>
              <w:t xml:space="preserve"> </w:t>
            </w:r>
            <w:r w:rsidR="00C6427A" w:rsidRPr="001B41F1">
              <w:rPr>
                <w:szCs w:val="22"/>
              </w:rPr>
              <w:t>Lehr-/Lernformen</w:t>
            </w:r>
            <w:r w:rsidRPr="001B41F1">
              <w:rPr>
                <w:szCs w:val="22"/>
              </w:rPr>
              <w:t xml:space="preserve"> und Medien</w:t>
            </w:r>
          </w:p>
          <w:p w14:paraId="44A7D9B3" w14:textId="5CA06EF6" w:rsidR="00B02BA3" w:rsidRPr="001B41F1" w:rsidRDefault="00331568" w:rsidP="004A5827">
            <w:pPr>
              <w:pStyle w:val="Aufzhlung"/>
              <w:tabs>
                <w:tab w:val="clear" w:pos="360"/>
                <w:tab w:val="num" w:pos="401"/>
              </w:tabs>
              <w:spacing w:before="40" w:after="40" w:line="240" w:lineRule="auto"/>
              <w:ind w:left="400" w:hanging="400"/>
              <w:rPr>
                <w:szCs w:val="22"/>
              </w:rPr>
            </w:pPr>
            <w:r w:rsidRPr="001B41F1">
              <w:rPr>
                <w:szCs w:val="22"/>
              </w:rPr>
              <w:t>Adressaten</w:t>
            </w:r>
            <w:r w:rsidR="00C6427A" w:rsidRPr="001B41F1">
              <w:rPr>
                <w:szCs w:val="22"/>
              </w:rPr>
              <w:t xml:space="preserve">gerechte </w:t>
            </w:r>
            <w:r w:rsidR="00565684" w:rsidRPr="001B41F1">
              <w:rPr>
                <w:szCs w:val="22"/>
              </w:rPr>
              <w:t xml:space="preserve">Gestaltung der Rolle beim </w:t>
            </w:r>
            <w:r w:rsidR="00B02BA3" w:rsidRPr="001B41F1">
              <w:rPr>
                <w:szCs w:val="22"/>
              </w:rPr>
              <w:t xml:space="preserve">Vermitteln, Begleiten </w:t>
            </w:r>
            <w:r w:rsidR="00565684" w:rsidRPr="001B41F1">
              <w:rPr>
                <w:szCs w:val="22"/>
              </w:rPr>
              <w:t>und Moderieren</w:t>
            </w:r>
          </w:p>
          <w:p w14:paraId="4858D799" w14:textId="11CDA7F7" w:rsidR="00565684" w:rsidRPr="003F3043" w:rsidRDefault="00C6427A" w:rsidP="00B02BA3">
            <w:pPr>
              <w:pStyle w:val="Aufzhlung"/>
              <w:tabs>
                <w:tab w:val="clear" w:pos="360"/>
                <w:tab w:val="num" w:pos="401"/>
              </w:tabs>
              <w:spacing w:before="40" w:after="40" w:line="240" w:lineRule="auto"/>
              <w:ind w:left="400" w:hanging="400"/>
              <w:rPr>
                <w:rFonts w:cs="Arial"/>
                <w:szCs w:val="22"/>
              </w:rPr>
            </w:pPr>
            <w:r w:rsidRPr="001B41F1">
              <w:rPr>
                <w:szCs w:val="22"/>
              </w:rPr>
              <w:t xml:space="preserve">Realistisches Zeitmanagement und </w:t>
            </w:r>
            <w:r w:rsidR="00BB18C0" w:rsidRPr="001B41F1">
              <w:rPr>
                <w:szCs w:val="22"/>
              </w:rPr>
              <w:t>a</w:t>
            </w:r>
            <w:r w:rsidR="0042155A" w:rsidRPr="001B41F1">
              <w:rPr>
                <w:szCs w:val="22"/>
              </w:rPr>
              <w:t>daptive Umsetzung der Feinplanung</w:t>
            </w:r>
          </w:p>
        </w:tc>
        <w:tc>
          <w:tcPr>
            <w:tcW w:w="4820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1353E0ED" w14:textId="3AFEB7BE" w:rsidR="00565684" w:rsidRPr="001B41F1" w:rsidRDefault="00605248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="008E5CB6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4"/>
          </w:p>
        </w:tc>
        <w:tc>
          <w:tcPr>
            <w:tcW w:w="4820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13E89D7F" w14:textId="5DC59A8A" w:rsidR="00565684" w:rsidRPr="003F3043" w:rsidRDefault="00605248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565684" w:rsidRPr="003F3043" w14:paraId="36FC09FA" w14:textId="77777777" w:rsidTr="003F3043">
        <w:tc>
          <w:tcPr>
            <w:tcW w:w="4876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2CC2C3A8" w14:textId="77777777" w:rsidR="00565684" w:rsidRPr="003F3043" w:rsidRDefault="00565684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3043">
              <w:rPr>
                <w:rFonts w:ascii="Arial" w:hAnsi="Arial" w:cs="Arial"/>
                <w:b/>
                <w:bCs/>
                <w:sz w:val="22"/>
                <w:szCs w:val="22"/>
              </w:rPr>
              <w:t>Reflexionsfähigkeit</w:t>
            </w:r>
          </w:p>
          <w:p w14:paraId="46D8C97D" w14:textId="6EE5D25D" w:rsidR="00565684" w:rsidRPr="003F3043" w:rsidRDefault="00565684" w:rsidP="003F3043">
            <w:pPr>
              <w:pStyle w:val="Aufzhlung"/>
              <w:tabs>
                <w:tab w:val="clear" w:pos="360"/>
                <w:tab w:val="num" w:pos="401"/>
              </w:tabs>
              <w:spacing w:before="40" w:after="40" w:line="240" w:lineRule="auto"/>
              <w:ind w:left="400" w:hanging="400"/>
              <w:rPr>
                <w:szCs w:val="22"/>
              </w:rPr>
            </w:pPr>
            <w:r w:rsidRPr="003F3043">
              <w:rPr>
                <w:szCs w:val="22"/>
              </w:rPr>
              <w:t>Planung und Vorüberlegungen</w:t>
            </w:r>
          </w:p>
          <w:p w14:paraId="4B78E1B4" w14:textId="4F25C790" w:rsidR="00565684" w:rsidRPr="003F3043" w:rsidRDefault="00565684" w:rsidP="003F3043">
            <w:pPr>
              <w:pStyle w:val="Aufzhlung"/>
              <w:tabs>
                <w:tab w:val="clear" w:pos="360"/>
                <w:tab w:val="num" w:pos="401"/>
              </w:tabs>
              <w:spacing w:before="40" w:after="40" w:line="240" w:lineRule="auto"/>
              <w:ind w:left="400" w:hanging="400"/>
              <w:rPr>
                <w:rFonts w:cs="Arial"/>
                <w:szCs w:val="22"/>
              </w:rPr>
            </w:pPr>
            <w:r w:rsidRPr="003F3043">
              <w:rPr>
                <w:szCs w:val="22"/>
              </w:rPr>
              <w:t>Selbstbeurteilung, Interpretation des Feedbacks, daraus gezogene Schlüsse</w:t>
            </w:r>
          </w:p>
        </w:tc>
        <w:tc>
          <w:tcPr>
            <w:tcW w:w="4820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777791CD" w14:textId="07788A6E" w:rsidR="00565684" w:rsidRPr="003F3043" w:rsidRDefault="00605248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820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41215664" w14:textId="03E144A8" w:rsidR="00565684" w:rsidRPr="003F3043" w:rsidRDefault="00605248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5F7660DB" w14:textId="77777777" w:rsidR="00AB022A" w:rsidRDefault="00AB022A"/>
    <w:p w14:paraId="5B6E89F9" w14:textId="76CEF335" w:rsidR="00AB022A" w:rsidRPr="00A47179" w:rsidRDefault="00A47179">
      <w:pPr>
        <w:rPr>
          <w:b/>
        </w:rPr>
      </w:pPr>
      <w:r w:rsidRPr="00A47179">
        <w:rPr>
          <w:b/>
        </w:rPr>
        <w:t>Auswertungsgespräch</w:t>
      </w:r>
    </w:p>
    <w:tbl>
      <w:tblPr>
        <w:tblW w:w="0" w:type="auto"/>
        <w:tblInd w:w="10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4876"/>
        <w:gridCol w:w="4820"/>
        <w:gridCol w:w="4820"/>
      </w:tblGrid>
      <w:tr w:rsidR="00AB022A" w:rsidRPr="003F3043" w14:paraId="130F51F4" w14:textId="77777777" w:rsidTr="003F3043">
        <w:tc>
          <w:tcPr>
            <w:tcW w:w="4876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3D2321C7" w14:textId="70889A67" w:rsidR="00AB022A" w:rsidRPr="003F3043" w:rsidRDefault="00A47179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Transferüberlegungen</w:t>
            </w:r>
          </w:p>
        </w:tc>
        <w:tc>
          <w:tcPr>
            <w:tcW w:w="4820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07D3B486" w14:textId="5FFCCB81" w:rsidR="00AB022A" w:rsidRPr="003F3043" w:rsidRDefault="00A47179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Transfer aus Beobachtung möglich</w:t>
            </w:r>
          </w:p>
        </w:tc>
        <w:tc>
          <w:tcPr>
            <w:tcW w:w="4820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5FC13B5D" w14:textId="00180695" w:rsidR="00AB022A" w:rsidRPr="003F3043" w:rsidRDefault="00A47179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Transfer nicht überprüfbar oder nicht erfüllt</w:t>
            </w:r>
          </w:p>
        </w:tc>
      </w:tr>
      <w:tr w:rsidR="00AB022A" w:rsidRPr="003F3043" w14:paraId="65CF5ED8" w14:textId="77777777" w:rsidTr="003F3043">
        <w:tc>
          <w:tcPr>
            <w:tcW w:w="4876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73E6440B" w14:textId="72D75BDE" w:rsidR="0042155A" w:rsidRPr="004A5827" w:rsidRDefault="0042155A" w:rsidP="00F44B7D">
            <w:pPr>
              <w:pStyle w:val="Aufzhlung"/>
              <w:tabs>
                <w:tab w:val="clear" w:pos="360"/>
                <w:tab w:val="num" w:pos="401"/>
              </w:tabs>
              <w:spacing w:before="40" w:after="40" w:line="240" w:lineRule="auto"/>
              <w:ind w:left="400" w:hanging="400"/>
              <w:rPr>
                <w:rFonts w:cs="Arial"/>
                <w:bCs/>
                <w:szCs w:val="22"/>
              </w:rPr>
            </w:pPr>
            <w:r w:rsidRPr="001B41F1">
              <w:rPr>
                <w:szCs w:val="22"/>
              </w:rPr>
              <w:t>Fachdidaktische Transferüberlegungen im eigenen Bereich</w:t>
            </w:r>
            <w:r w:rsidR="004A5827" w:rsidRPr="001B41F1">
              <w:rPr>
                <w:szCs w:val="22"/>
              </w:rPr>
              <w:t>, geeignete Methoden</w:t>
            </w:r>
          </w:p>
        </w:tc>
        <w:tc>
          <w:tcPr>
            <w:tcW w:w="4820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63CD4E82" w14:textId="02F2EFF8" w:rsidR="00AB022A" w:rsidRPr="003F3043" w:rsidRDefault="00605248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820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5649BC73" w14:textId="51A81B65" w:rsidR="00AB022A" w:rsidRPr="003F3043" w:rsidRDefault="00605248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70F7E436" w14:textId="77777777" w:rsidR="00515B49" w:rsidRDefault="00515B49" w:rsidP="00515B49">
      <w:pPr>
        <w:widowControl w:val="0"/>
        <w:tabs>
          <w:tab w:val="left" w:pos="9781"/>
        </w:tabs>
        <w:autoSpaceDE w:val="0"/>
        <w:autoSpaceDN w:val="0"/>
        <w:adjustRightInd w:val="0"/>
        <w:spacing w:before="40" w:after="4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lenraster"/>
        <w:tblW w:w="14170" w:type="dxa"/>
        <w:tblInd w:w="142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7"/>
        <w:gridCol w:w="2977"/>
        <w:gridCol w:w="4536"/>
      </w:tblGrid>
      <w:tr w:rsidR="004B66D7" w14:paraId="511F9CF9" w14:textId="77777777" w:rsidTr="00016EF9">
        <w:tc>
          <w:tcPr>
            <w:tcW w:w="6657" w:type="dxa"/>
          </w:tcPr>
          <w:p w14:paraId="1C67F7A4" w14:textId="0252F477" w:rsidR="004B66D7" w:rsidRDefault="004B66D7" w:rsidP="008272BA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bottom w:val="nil"/>
            </w:tcBorders>
          </w:tcPr>
          <w:p w14:paraId="5B93FD2F" w14:textId="77777777" w:rsidR="004B66D7" w:rsidRDefault="004B66D7" w:rsidP="008272BA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5764CD2A" w14:textId="1892C601" w:rsidR="004B66D7" w:rsidRDefault="004B66D7" w:rsidP="008272BA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1AD3CF16" w14:textId="0335CA37" w:rsidR="00377370" w:rsidRPr="00515B49" w:rsidRDefault="00515B49" w:rsidP="001B41F1">
      <w:pPr>
        <w:widowControl w:val="0"/>
        <w:tabs>
          <w:tab w:val="left" w:pos="9781"/>
        </w:tabs>
        <w:autoSpaceDE w:val="0"/>
        <w:autoSpaceDN w:val="0"/>
        <w:adjustRightInd w:val="0"/>
        <w:spacing w:before="40" w:after="40"/>
        <w:ind w:left="14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Unterrichtsbesuch durchgeführt von</w:t>
      </w:r>
      <w:r>
        <w:rPr>
          <w:rFonts w:ascii="Arial" w:hAnsi="Arial" w:cs="Arial"/>
          <w:b/>
          <w:bCs/>
          <w:sz w:val="22"/>
          <w:szCs w:val="22"/>
        </w:rPr>
        <w:tab/>
        <w:t>Ort, Datum</w:t>
      </w:r>
      <w:r w:rsidR="00377370">
        <w:rPr>
          <w:rFonts w:ascii="Arial" w:hAnsi="Arial" w:cs="Arial"/>
          <w:b/>
          <w:bCs/>
          <w:sz w:val="28"/>
          <w:szCs w:val="28"/>
        </w:rPr>
        <w:br w:type="page"/>
      </w:r>
    </w:p>
    <w:p w14:paraId="7BC05BF1" w14:textId="37748627" w:rsidR="00565684" w:rsidRPr="00F44B7D" w:rsidRDefault="0036776F" w:rsidP="003F3043">
      <w:pPr>
        <w:widowControl w:val="0"/>
        <w:autoSpaceDE w:val="0"/>
        <w:autoSpaceDN w:val="0"/>
        <w:adjustRightInd w:val="0"/>
        <w:spacing w:before="40" w:after="40"/>
        <w:rPr>
          <w:rFonts w:ascii="Arial" w:hAnsi="Arial" w:cs="Arial"/>
        </w:rPr>
      </w:pPr>
      <w:r w:rsidRPr="00F44B7D">
        <w:rPr>
          <w:rFonts w:ascii="Arial" w:hAnsi="Arial" w:cs="Arial"/>
          <w:b/>
          <w:bCs/>
        </w:rPr>
        <w:lastRenderedPageBreak/>
        <w:t xml:space="preserve">2. </w:t>
      </w:r>
      <w:r w:rsidR="00565684" w:rsidRPr="00F44B7D">
        <w:rPr>
          <w:rFonts w:ascii="Arial" w:hAnsi="Arial" w:cs="Arial"/>
          <w:b/>
          <w:bCs/>
        </w:rPr>
        <w:t>Qualifikationsnachweise</w:t>
      </w:r>
      <w:r w:rsidR="00954AA0" w:rsidRPr="00F44B7D">
        <w:rPr>
          <w:rFonts w:ascii="Arial" w:hAnsi="Arial" w:cs="Arial"/>
          <w:b/>
          <w:bCs/>
        </w:rPr>
        <w:t xml:space="preserve"> </w:t>
      </w:r>
      <w:r w:rsidR="000A6003" w:rsidRPr="00F44B7D">
        <w:rPr>
          <w:rFonts w:ascii="Arial" w:hAnsi="Arial" w:cs="Arial"/>
          <w:b/>
          <w:bCs/>
        </w:rPr>
        <w:t xml:space="preserve">nach </w:t>
      </w:r>
      <w:r w:rsidRPr="00F44B7D">
        <w:rPr>
          <w:rFonts w:ascii="Arial" w:hAnsi="Arial" w:cs="Arial"/>
          <w:b/>
          <w:bCs/>
        </w:rPr>
        <w:t>a</w:t>
      </w:r>
      <w:r w:rsidR="000A6003" w:rsidRPr="00F44B7D">
        <w:rPr>
          <w:rFonts w:ascii="Arial" w:hAnsi="Arial" w:cs="Arial"/>
          <w:b/>
          <w:bCs/>
        </w:rPr>
        <w:t>) Kompetenzen und</w:t>
      </w:r>
      <w:r w:rsidR="003F3043" w:rsidRPr="00F44B7D">
        <w:rPr>
          <w:rFonts w:ascii="Arial" w:hAnsi="Arial" w:cs="Arial"/>
          <w:b/>
          <w:bCs/>
        </w:rPr>
        <w:t>/oder</w:t>
      </w:r>
      <w:r w:rsidR="000A6003" w:rsidRPr="00F44B7D">
        <w:rPr>
          <w:rFonts w:ascii="Arial" w:hAnsi="Arial" w:cs="Arial"/>
          <w:b/>
          <w:bCs/>
        </w:rPr>
        <w:t xml:space="preserve"> </w:t>
      </w:r>
      <w:r w:rsidR="003F3043" w:rsidRPr="00F44B7D">
        <w:rPr>
          <w:rFonts w:ascii="Arial" w:hAnsi="Arial" w:cs="Arial"/>
          <w:b/>
          <w:bCs/>
        </w:rPr>
        <w:t xml:space="preserve">nach </w:t>
      </w:r>
      <w:r w:rsidRPr="00F44B7D">
        <w:rPr>
          <w:rFonts w:ascii="Arial" w:hAnsi="Arial" w:cs="Arial"/>
          <w:b/>
          <w:bCs/>
        </w:rPr>
        <w:t>b</w:t>
      </w:r>
      <w:r w:rsidR="000A6003" w:rsidRPr="00F44B7D">
        <w:rPr>
          <w:rFonts w:ascii="Arial" w:hAnsi="Arial" w:cs="Arial"/>
          <w:b/>
          <w:bCs/>
        </w:rPr>
        <w:t>) Lerninhalten</w:t>
      </w:r>
    </w:p>
    <w:p w14:paraId="1D943692" w14:textId="00FCD22F" w:rsidR="00565684" w:rsidRPr="00F44B7D" w:rsidRDefault="004F7764" w:rsidP="00F44B7D">
      <w:pPr>
        <w:widowControl w:val="0"/>
        <w:autoSpaceDE w:val="0"/>
        <w:autoSpaceDN w:val="0"/>
        <w:adjustRightInd w:val="0"/>
        <w:spacing w:before="40" w:after="40"/>
        <w:ind w:left="318" w:hanging="318"/>
        <w:rPr>
          <w:rFonts w:ascii="Arial" w:hAnsi="Arial" w:cs="Arial"/>
          <w:bCs/>
          <w:i/>
          <w:sz w:val="22"/>
          <w:szCs w:val="22"/>
        </w:rPr>
      </w:pPr>
      <w:r w:rsidRPr="001B41F1">
        <w:rPr>
          <w:rFonts w:ascii="Arial" w:hAnsi="Arial" w:cs="Arial"/>
          <w:bCs/>
          <w:iCs/>
          <w:sz w:val="22"/>
          <w:szCs w:val="22"/>
        </w:rPr>
        <w:t xml:space="preserve">Name der Aus- und Weiterbildung(en) einfügen, z.B. </w:t>
      </w:r>
      <w:r w:rsidRPr="001B41F1">
        <w:rPr>
          <w:rFonts w:ascii="Arial" w:hAnsi="Arial" w:cs="Arial"/>
          <w:bCs/>
          <w:iCs/>
          <w:color w:val="000000" w:themeColor="text1"/>
          <w:sz w:val="22"/>
          <w:szCs w:val="22"/>
        </w:rPr>
        <w:t>A</w:t>
      </w:r>
      <w:r w:rsidRPr="00F44B7D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 Weiterbildung in Didaktik der Erwachsenenbildung xy</w:t>
      </w:r>
      <w:r w:rsidRPr="001B41F1">
        <w:rPr>
          <w:rFonts w:ascii="Arial" w:hAnsi="Arial" w:cs="Arial"/>
          <w:bCs/>
          <w:iCs/>
          <w:color w:val="000000" w:themeColor="text1"/>
          <w:sz w:val="22"/>
          <w:szCs w:val="22"/>
        </w:rPr>
        <w:t>, und Vergleichbarkeit bewerten</w:t>
      </w:r>
      <w:r w:rsidR="005A5E75" w:rsidRPr="00F44B7D">
        <w:rPr>
          <w:rFonts w:ascii="Arial" w:hAnsi="Arial" w:cs="Arial"/>
          <w:bCs/>
          <w:i/>
          <w:color w:val="000000" w:themeColor="text1"/>
          <w:sz w:val="22"/>
          <w:szCs w:val="22"/>
        </w:rPr>
        <w:t>.</w:t>
      </w:r>
      <w:r w:rsidRPr="00F44B7D">
        <w:rPr>
          <w:rFonts w:ascii="Arial" w:hAnsi="Arial" w:cs="Arial"/>
          <w:bCs/>
          <w:i/>
          <w:color w:val="000000" w:themeColor="text1"/>
          <w:sz w:val="22"/>
          <w:szCs w:val="22"/>
        </w:rPr>
        <w:br/>
      </w:r>
    </w:p>
    <w:tbl>
      <w:tblPr>
        <w:tblW w:w="14658" w:type="dxa"/>
        <w:tblInd w:w="10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5018"/>
        <w:gridCol w:w="4820"/>
        <w:gridCol w:w="4820"/>
      </w:tblGrid>
      <w:tr w:rsidR="008B7B46" w:rsidRPr="003F3043" w14:paraId="417B59FB" w14:textId="77777777" w:rsidTr="003E00AB">
        <w:tc>
          <w:tcPr>
            <w:tcW w:w="5018" w:type="dxa"/>
            <w:shd w:val="clear" w:color="auto" w:fill="F2F2F2" w:themeFill="background1" w:themeFillShade="F2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19A0EEAC" w14:textId="09735F52" w:rsidR="008B7B46" w:rsidRPr="003F3043" w:rsidRDefault="0036776F" w:rsidP="004C7815">
            <w:pPr>
              <w:widowControl w:val="0"/>
              <w:autoSpaceDE w:val="0"/>
              <w:autoSpaceDN w:val="0"/>
              <w:adjustRightInd w:val="0"/>
              <w:spacing w:before="40" w:after="40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3F3043" w:rsidRPr="003F3043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="00874EAE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8B7B46" w:rsidRPr="003F3043">
              <w:rPr>
                <w:rFonts w:ascii="Arial" w:hAnsi="Arial" w:cs="Arial"/>
                <w:b/>
                <w:bCs/>
                <w:sz w:val="22"/>
                <w:szCs w:val="22"/>
              </w:rPr>
              <w:t>Kompetenzen</w:t>
            </w:r>
          </w:p>
        </w:tc>
        <w:tc>
          <w:tcPr>
            <w:tcW w:w="4820" w:type="dxa"/>
            <w:shd w:val="clear" w:color="auto" w:fill="F2F2F2" w:themeFill="background1" w:themeFillShade="F2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4DF0F787" w14:textId="3071F149" w:rsidR="00435D6B" w:rsidRPr="00D424AE" w:rsidRDefault="00055892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3043">
              <w:rPr>
                <w:rFonts w:ascii="Arial" w:hAnsi="Arial" w:cs="Arial"/>
                <w:b/>
                <w:bCs/>
                <w:sz w:val="22"/>
                <w:szCs w:val="22"/>
              </w:rPr>
              <w:t>Nachweis durch Aus</w:t>
            </w:r>
            <w:r w:rsidR="004F7764">
              <w:rPr>
                <w:rFonts w:ascii="Arial" w:hAnsi="Arial" w:cs="Arial"/>
                <w:b/>
                <w:bCs/>
                <w:sz w:val="22"/>
                <w:szCs w:val="22"/>
              </w:rPr>
              <w:t>-/Weiter</w:t>
            </w:r>
            <w:r w:rsidRPr="003F3043">
              <w:rPr>
                <w:rFonts w:ascii="Arial" w:hAnsi="Arial" w:cs="Arial"/>
                <w:b/>
                <w:bCs/>
                <w:sz w:val="22"/>
                <w:szCs w:val="22"/>
              </w:rPr>
              <w:t>bildung</w:t>
            </w:r>
            <w:r w:rsidR="004C7815">
              <w:rPr>
                <w:rFonts w:ascii="Arial" w:hAnsi="Arial" w:cs="Arial"/>
                <w:b/>
                <w:bCs/>
                <w:sz w:val="22"/>
                <w:szCs w:val="22"/>
              </w:rPr>
              <w:t>(en)</w:t>
            </w:r>
          </w:p>
        </w:tc>
        <w:tc>
          <w:tcPr>
            <w:tcW w:w="4820" w:type="dxa"/>
            <w:shd w:val="clear" w:color="auto" w:fill="F2F2F2" w:themeFill="background1" w:themeFillShade="F2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3054D4FA" w14:textId="01557627" w:rsidR="008B7B46" w:rsidRPr="003F3043" w:rsidRDefault="008B7B46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3043">
              <w:rPr>
                <w:rFonts w:ascii="Arial" w:hAnsi="Arial" w:cs="Arial"/>
                <w:b/>
                <w:bCs/>
                <w:sz w:val="22"/>
                <w:szCs w:val="22"/>
              </w:rPr>
              <w:t>Beurteilun</w:t>
            </w:r>
            <w:r w:rsidR="00A11533">
              <w:rPr>
                <w:rFonts w:ascii="Arial" w:hAnsi="Arial" w:cs="Arial"/>
                <w:b/>
                <w:bCs/>
                <w:sz w:val="22"/>
                <w:szCs w:val="22"/>
              </w:rPr>
              <w:t>g der Vergleichbarkeit</w:t>
            </w:r>
          </w:p>
        </w:tc>
      </w:tr>
      <w:tr w:rsidR="004C7815" w:rsidRPr="003F3043" w14:paraId="6DF1BA39" w14:textId="77777777" w:rsidTr="00F44B7D">
        <w:tc>
          <w:tcPr>
            <w:tcW w:w="5018" w:type="dxa"/>
            <w:shd w:val="clear" w:color="auto" w:fill="auto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398415F4" w14:textId="5F2BEDA4" w:rsidR="00D424AE" w:rsidRDefault="004F7764" w:rsidP="00F44B7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7179">
              <w:rPr>
                <w:rFonts w:ascii="Arial" w:hAnsi="Arial" w:cs="Arial"/>
                <w:bCs/>
                <w:sz w:val="22"/>
                <w:szCs w:val="22"/>
              </w:rPr>
              <w:t xml:space="preserve">Kompetenzen </w:t>
            </w:r>
            <w:r w:rsidRPr="006B42AD">
              <w:rPr>
                <w:rFonts w:ascii="Arial" w:hAnsi="Arial" w:cs="Arial"/>
                <w:bCs/>
                <w:sz w:val="22"/>
                <w:szCs w:val="22"/>
                <w:lang w:val="de-CH"/>
              </w:rPr>
              <w:t>gemäss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Modulbeschreibung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  <w:t xml:space="preserve">AdA ZA-DL.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Liste der Kompetenzen, die im Modul </w:t>
            </w:r>
            <w:r w:rsidR="00954622">
              <w:rPr>
                <w:rFonts w:ascii="Arial" w:hAnsi="Arial" w:cs="Arial"/>
                <w:bCs/>
                <w:sz w:val="18"/>
                <w:szCs w:val="18"/>
              </w:rPr>
              <w:t xml:space="preserve">(teils) </w:t>
            </w:r>
            <w:r>
              <w:rPr>
                <w:rFonts w:ascii="Arial" w:hAnsi="Arial" w:cs="Arial"/>
                <w:bCs/>
                <w:sz w:val="18"/>
                <w:szCs w:val="18"/>
              </w:rPr>
              <w:t>entwickelt und nachgewiesen werden</w:t>
            </w:r>
          </w:p>
        </w:tc>
        <w:tc>
          <w:tcPr>
            <w:tcW w:w="4820" w:type="dxa"/>
            <w:shd w:val="clear" w:color="auto" w:fill="auto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0B808C68" w14:textId="387674E8" w:rsidR="000B4B44" w:rsidRDefault="00D424AE" w:rsidP="00D37E99">
            <w:pPr>
              <w:widowControl w:val="0"/>
              <w:tabs>
                <w:tab w:val="left" w:pos="261"/>
                <w:tab w:val="right" w:pos="4513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ab/>
            </w:r>
            <w:r w:rsidR="00605248">
              <w:rPr>
                <w:rFonts w:ascii="Arial" w:hAnsi="Arial" w:cs="Arial"/>
                <w:bCs/>
                <w:i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605248">
              <w:rPr>
                <w:rFonts w:ascii="Arial" w:hAnsi="Arial" w:cs="Arial"/>
                <w:bCs/>
                <w:i/>
                <w:sz w:val="22"/>
                <w:szCs w:val="22"/>
              </w:rPr>
              <w:instrText xml:space="preserve"> FORMTEXT </w:instrText>
            </w:r>
            <w:r w:rsidR="00605248">
              <w:rPr>
                <w:rFonts w:ascii="Arial" w:hAnsi="Arial" w:cs="Arial"/>
                <w:bCs/>
                <w:i/>
                <w:sz w:val="22"/>
                <w:szCs w:val="22"/>
              </w:rPr>
            </w:r>
            <w:r w:rsidR="00605248">
              <w:rPr>
                <w:rFonts w:ascii="Arial" w:hAnsi="Arial" w:cs="Arial"/>
                <w:bCs/>
                <w:i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bCs/>
                <w:i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bCs/>
                <w:i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bCs/>
                <w:i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bCs/>
                <w:i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bCs/>
                <w:i/>
                <w:noProof/>
                <w:sz w:val="22"/>
                <w:szCs w:val="22"/>
              </w:rPr>
              <w:t> </w:t>
            </w:r>
            <w:r w:rsidR="00605248">
              <w:rPr>
                <w:rFonts w:ascii="Arial" w:hAnsi="Arial" w:cs="Arial"/>
                <w:bCs/>
                <w:i/>
                <w:sz w:val="22"/>
                <w:szCs w:val="22"/>
              </w:rPr>
              <w:fldChar w:fldCharType="end"/>
            </w:r>
            <w:bookmarkEnd w:id="10"/>
            <w:r w:rsidRPr="00D424AE">
              <w:rPr>
                <w:rFonts w:ascii="Arial" w:hAnsi="Arial" w:cs="Arial"/>
                <w:bCs/>
                <w:i/>
                <w:sz w:val="22"/>
                <w:szCs w:val="22"/>
                <w:u w:val="single"/>
              </w:rPr>
              <w:tab/>
            </w:r>
          </w:p>
          <w:p w14:paraId="0A9145BF" w14:textId="15D57C17" w:rsidR="000B4B44" w:rsidRDefault="00435D6B" w:rsidP="00D37E99">
            <w:pPr>
              <w:widowControl w:val="0"/>
              <w:tabs>
                <w:tab w:val="left" w:pos="261"/>
                <w:tab w:val="right" w:pos="4513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B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ab/>
            </w:r>
            <w:r w:rsidR="00605248">
              <w:rPr>
                <w:rFonts w:ascii="Arial" w:hAnsi="Arial" w:cs="Arial"/>
                <w:bCs/>
                <w:i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="00605248">
              <w:rPr>
                <w:rFonts w:ascii="Arial" w:hAnsi="Arial" w:cs="Arial"/>
                <w:bCs/>
                <w:i/>
                <w:sz w:val="22"/>
                <w:szCs w:val="22"/>
              </w:rPr>
              <w:instrText xml:space="preserve"> FORMTEXT </w:instrText>
            </w:r>
            <w:r w:rsidR="00605248">
              <w:rPr>
                <w:rFonts w:ascii="Arial" w:hAnsi="Arial" w:cs="Arial"/>
                <w:bCs/>
                <w:i/>
                <w:sz w:val="22"/>
                <w:szCs w:val="22"/>
              </w:rPr>
            </w:r>
            <w:r w:rsidR="00605248">
              <w:rPr>
                <w:rFonts w:ascii="Arial" w:hAnsi="Arial" w:cs="Arial"/>
                <w:bCs/>
                <w:i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bCs/>
                <w:i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bCs/>
                <w:i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bCs/>
                <w:i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bCs/>
                <w:i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bCs/>
                <w:i/>
                <w:noProof/>
                <w:sz w:val="22"/>
                <w:szCs w:val="22"/>
              </w:rPr>
              <w:t> </w:t>
            </w:r>
            <w:r w:rsidR="00605248">
              <w:rPr>
                <w:rFonts w:ascii="Arial" w:hAnsi="Arial" w:cs="Arial"/>
                <w:bCs/>
                <w:i/>
                <w:sz w:val="22"/>
                <w:szCs w:val="22"/>
              </w:rPr>
              <w:fldChar w:fldCharType="end"/>
            </w:r>
            <w:bookmarkEnd w:id="11"/>
            <w:r w:rsidR="00D424AE" w:rsidRPr="00D424AE">
              <w:rPr>
                <w:rFonts w:ascii="Arial" w:hAnsi="Arial" w:cs="Arial"/>
                <w:bCs/>
                <w:i/>
                <w:sz w:val="22"/>
                <w:szCs w:val="22"/>
                <w:u w:val="single"/>
              </w:rPr>
              <w:tab/>
            </w:r>
          </w:p>
          <w:p w14:paraId="1B4B06D6" w14:textId="5999A91B" w:rsidR="000B4B44" w:rsidRPr="004C7815" w:rsidRDefault="00435D6B" w:rsidP="00D37E99">
            <w:pPr>
              <w:widowControl w:val="0"/>
              <w:tabs>
                <w:tab w:val="left" w:pos="261"/>
                <w:tab w:val="right" w:pos="4513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C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ab/>
            </w:r>
            <w:r w:rsidR="00605248">
              <w:rPr>
                <w:rFonts w:ascii="Arial" w:hAnsi="Arial" w:cs="Arial"/>
                <w:bCs/>
                <w:i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="00605248">
              <w:rPr>
                <w:rFonts w:ascii="Arial" w:hAnsi="Arial" w:cs="Arial"/>
                <w:bCs/>
                <w:i/>
                <w:sz w:val="22"/>
                <w:szCs w:val="22"/>
              </w:rPr>
              <w:instrText xml:space="preserve"> FORMTEXT </w:instrText>
            </w:r>
            <w:r w:rsidR="00605248">
              <w:rPr>
                <w:rFonts w:ascii="Arial" w:hAnsi="Arial" w:cs="Arial"/>
                <w:bCs/>
                <w:i/>
                <w:sz w:val="22"/>
                <w:szCs w:val="22"/>
              </w:rPr>
            </w:r>
            <w:r w:rsidR="00605248">
              <w:rPr>
                <w:rFonts w:ascii="Arial" w:hAnsi="Arial" w:cs="Arial"/>
                <w:bCs/>
                <w:i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bCs/>
                <w:i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bCs/>
                <w:i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bCs/>
                <w:i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bCs/>
                <w:i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bCs/>
                <w:i/>
                <w:noProof/>
                <w:sz w:val="22"/>
                <w:szCs w:val="22"/>
              </w:rPr>
              <w:t> </w:t>
            </w:r>
            <w:r w:rsidR="00605248">
              <w:rPr>
                <w:rFonts w:ascii="Arial" w:hAnsi="Arial" w:cs="Arial"/>
                <w:bCs/>
                <w:i/>
                <w:sz w:val="22"/>
                <w:szCs w:val="22"/>
              </w:rPr>
              <w:fldChar w:fldCharType="end"/>
            </w:r>
            <w:bookmarkEnd w:id="12"/>
            <w:r w:rsidR="00D424AE" w:rsidRPr="00D424AE">
              <w:rPr>
                <w:rFonts w:ascii="Arial" w:hAnsi="Arial" w:cs="Arial"/>
                <w:bCs/>
                <w:i/>
                <w:sz w:val="22"/>
                <w:szCs w:val="22"/>
                <w:u w:val="single"/>
              </w:rPr>
              <w:tab/>
            </w:r>
          </w:p>
        </w:tc>
        <w:tc>
          <w:tcPr>
            <w:tcW w:w="4820" w:type="dxa"/>
            <w:shd w:val="clear" w:color="auto" w:fill="auto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28520760" w14:textId="7D9ECACB" w:rsidR="004C7815" w:rsidRPr="003F3043" w:rsidRDefault="00605248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3"/>
          </w:p>
        </w:tc>
      </w:tr>
      <w:tr w:rsidR="008E5719" w:rsidRPr="003F3043" w14:paraId="4D5026DE" w14:textId="77777777" w:rsidTr="008E5719">
        <w:tc>
          <w:tcPr>
            <w:tcW w:w="5018" w:type="dxa"/>
            <w:shd w:val="clear" w:color="auto" w:fill="auto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3437BFE3" w14:textId="4CCA473F" w:rsidR="008E5719" w:rsidRPr="00F44B7D" w:rsidRDefault="008E5719" w:rsidP="00954622">
            <w:pPr>
              <w:pStyle w:val="Aufzhlung"/>
              <w:tabs>
                <w:tab w:val="clear" w:pos="360"/>
              </w:tabs>
              <w:spacing w:before="40" w:after="40" w:line="240" w:lineRule="auto"/>
              <w:ind w:left="318" w:hanging="284"/>
              <w:rPr>
                <w:sz w:val="20"/>
              </w:rPr>
            </w:pPr>
            <w:r w:rsidRPr="00F44B7D">
              <w:rPr>
                <w:sz w:val="20"/>
              </w:rPr>
              <w:t>Lehr- und Lerneinheiten und deren Ausgestaltung lernprozessorientiert in einer Feinplanung konstruieren und dokumentieren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59C928CD" w14:textId="4FC84855" w:rsidR="008E5719" w:rsidRPr="003F3043" w:rsidRDefault="00E975C2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4820" w:type="dxa"/>
            <w:vMerge w:val="restart"/>
            <w:shd w:val="clear" w:color="auto" w:fill="auto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152F294D" w14:textId="20864583" w:rsidR="008E5719" w:rsidRPr="003F3043" w:rsidRDefault="00E975C2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8E5719" w:rsidRPr="003F3043" w14:paraId="538E565B" w14:textId="77777777" w:rsidTr="008E5719">
        <w:tc>
          <w:tcPr>
            <w:tcW w:w="5018" w:type="dxa"/>
            <w:shd w:val="clear" w:color="auto" w:fill="auto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16EFFFD2" w14:textId="071C2264" w:rsidR="008E5719" w:rsidRPr="00F44B7D" w:rsidRDefault="008E5719" w:rsidP="004C7815">
            <w:pPr>
              <w:pStyle w:val="Aufzhlung"/>
              <w:tabs>
                <w:tab w:val="clear" w:pos="360"/>
              </w:tabs>
              <w:spacing w:before="40" w:after="40" w:line="240" w:lineRule="auto"/>
              <w:ind w:left="318" w:hanging="284"/>
              <w:rPr>
                <w:sz w:val="20"/>
              </w:rPr>
            </w:pPr>
            <w:r w:rsidRPr="00F44B7D">
              <w:rPr>
                <w:sz w:val="20"/>
              </w:rPr>
              <w:t>Operationalisierte Lernziele aus vorgegebenen Kompetenzen formulieren</w:t>
            </w:r>
          </w:p>
        </w:tc>
        <w:tc>
          <w:tcPr>
            <w:tcW w:w="4820" w:type="dxa"/>
            <w:vMerge/>
            <w:shd w:val="clear" w:color="auto" w:fill="auto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1035E7B8" w14:textId="77777777" w:rsidR="008E5719" w:rsidRPr="003F3043" w:rsidRDefault="008E5719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7F073BCE" w14:textId="77777777" w:rsidR="008E5719" w:rsidRPr="003F3043" w:rsidRDefault="008E5719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5719" w:rsidRPr="003F3043" w14:paraId="357E0D3A" w14:textId="77777777" w:rsidTr="00450135">
        <w:tc>
          <w:tcPr>
            <w:tcW w:w="5018" w:type="dxa"/>
            <w:shd w:val="clear" w:color="auto" w:fill="auto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1693B91A" w14:textId="4B2DD56F" w:rsidR="008E5719" w:rsidRPr="00F44B7D" w:rsidRDefault="008E5719" w:rsidP="004C7815">
            <w:pPr>
              <w:pStyle w:val="Aufzhlung"/>
              <w:tabs>
                <w:tab w:val="clear" w:pos="360"/>
              </w:tabs>
              <w:spacing w:before="40" w:after="40" w:line="240" w:lineRule="auto"/>
              <w:ind w:left="318" w:hanging="284"/>
              <w:rPr>
                <w:sz w:val="20"/>
              </w:rPr>
            </w:pPr>
            <w:r w:rsidRPr="00F44B7D">
              <w:rPr>
                <w:sz w:val="20"/>
              </w:rPr>
              <w:t>Einsatz von Lehr- und Lernmedien planen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3C30DE55" w14:textId="7FC86D5C" w:rsidR="008E5719" w:rsidRPr="003F3043" w:rsidRDefault="00E975C2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4820" w:type="dxa"/>
            <w:vMerge w:val="restart"/>
            <w:shd w:val="clear" w:color="auto" w:fill="auto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39CE2C16" w14:textId="484F7820" w:rsidR="008E5719" w:rsidRPr="003F3043" w:rsidRDefault="00E975C2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8E5719" w:rsidRPr="003F3043" w14:paraId="0A43461F" w14:textId="77777777" w:rsidTr="00450135">
        <w:tc>
          <w:tcPr>
            <w:tcW w:w="5018" w:type="dxa"/>
            <w:shd w:val="clear" w:color="auto" w:fill="auto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3FCE3D9E" w14:textId="1F6E0EE9" w:rsidR="008E5719" w:rsidRPr="00F44B7D" w:rsidRDefault="008E5719" w:rsidP="004C7815">
            <w:pPr>
              <w:pStyle w:val="Aufzhlung"/>
              <w:tabs>
                <w:tab w:val="clear" w:pos="360"/>
              </w:tabs>
              <w:spacing w:before="40" w:after="40" w:line="240" w:lineRule="auto"/>
              <w:ind w:left="318" w:hanging="284"/>
              <w:rPr>
                <w:sz w:val="20"/>
              </w:rPr>
            </w:pPr>
            <w:r w:rsidRPr="00F44B7D">
              <w:rPr>
                <w:sz w:val="20"/>
              </w:rPr>
              <w:t>Kompetenz- und lernzielorientierte Lernaufgaben entwickeln</w:t>
            </w:r>
          </w:p>
        </w:tc>
        <w:tc>
          <w:tcPr>
            <w:tcW w:w="4820" w:type="dxa"/>
            <w:vMerge/>
            <w:shd w:val="clear" w:color="auto" w:fill="auto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661E9E2E" w14:textId="77777777" w:rsidR="008E5719" w:rsidRPr="003F3043" w:rsidRDefault="008E5719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3FA72500" w14:textId="77777777" w:rsidR="008E5719" w:rsidRPr="003F3043" w:rsidRDefault="008E5719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5719" w:rsidRPr="003F3043" w14:paraId="612BE90D" w14:textId="77777777" w:rsidTr="00450135">
        <w:tc>
          <w:tcPr>
            <w:tcW w:w="5018" w:type="dxa"/>
            <w:shd w:val="clear" w:color="auto" w:fill="auto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51E5D3ED" w14:textId="5C3ED563" w:rsidR="008E5719" w:rsidRPr="00F44B7D" w:rsidRDefault="008E5719" w:rsidP="004C7815">
            <w:pPr>
              <w:pStyle w:val="Aufzhlung"/>
              <w:tabs>
                <w:tab w:val="clear" w:pos="360"/>
              </w:tabs>
              <w:spacing w:before="40" w:after="40" w:line="240" w:lineRule="auto"/>
              <w:ind w:left="318" w:hanging="284"/>
              <w:rPr>
                <w:sz w:val="20"/>
              </w:rPr>
            </w:pPr>
            <w:r w:rsidRPr="00F44B7D">
              <w:rPr>
                <w:sz w:val="20"/>
              </w:rPr>
              <w:t>Verschiedene Lehr- und Lernformen lernprozess- und zielorientiert einsetzen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78FFFB91" w14:textId="427FC70C" w:rsidR="008E5719" w:rsidRPr="003F3043" w:rsidRDefault="00E975C2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4820" w:type="dxa"/>
            <w:vMerge w:val="restart"/>
            <w:shd w:val="clear" w:color="auto" w:fill="auto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0F62ED07" w14:textId="2C3F58A3" w:rsidR="008E5719" w:rsidRPr="003F3043" w:rsidRDefault="00E975C2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8E5719" w:rsidRPr="003F3043" w14:paraId="3F08679E" w14:textId="77777777" w:rsidTr="00450135">
        <w:tc>
          <w:tcPr>
            <w:tcW w:w="5018" w:type="dxa"/>
            <w:shd w:val="clear" w:color="auto" w:fill="auto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6C988ACF" w14:textId="718D2183" w:rsidR="008E5719" w:rsidRPr="00F44B7D" w:rsidRDefault="008E5719" w:rsidP="004C7815">
            <w:pPr>
              <w:pStyle w:val="Aufzhlung"/>
              <w:tabs>
                <w:tab w:val="clear" w:pos="360"/>
              </w:tabs>
              <w:spacing w:before="40" w:after="40" w:line="240" w:lineRule="auto"/>
              <w:ind w:left="318" w:hanging="284"/>
              <w:rPr>
                <w:sz w:val="20"/>
              </w:rPr>
            </w:pPr>
            <w:r w:rsidRPr="00F44B7D">
              <w:rPr>
                <w:sz w:val="20"/>
              </w:rPr>
              <w:t>Arbeitsprozesse und Lernschritte anleiten</w:t>
            </w:r>
          </w:p>
        </w:tc>
        <w:tc>
          <w:tcPr>
            <w:tcW w:w="4820" w:type="dxa"/>
            <w:vMerge/>
            <w:shd w:val="clear" w:color="auto" w:fill="auto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33122767" w14:textId="77777777" w:rsidR="008E5719" w:rsidRPr="003F3043" w:rsidRDefault="008E5719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5A7E6C2A" w14:textId="77777777" w:rsidR="008E5719" w:rsidRPr="003F3043" w:rsidRDefault="008E5719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7B46" w:rsidRPr="003F3043" w14:paraId="3D85D449" w14:textId="77777777" w:rsidTr="00F44B7D">
        <w:tc>
          <w:tcPr>
            <w:tcW w:w="5018" w:type="dxa"/>
            <w:shd w:val="clear" w:color="auto" w:fill="auto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407BE281" w14:textId="4207124F" w:rsidR="008B7B46" w:rsidRPr="00F44B7D" w:rsidRDefault="00954622" w:rsidP="004C7815">
            <w:pPr>
              <w:pStyle w:val="Aufzhlung"/>
              <w:tabs>
                <w:tab w:val="clear" w:pos="360"/>
              </w:tabs>
              <w:spacing w:before="40" w:after="40" w:line="240" w:lineRule="auto"/>
              <w:ind w:left="318" w:hanging="284"/>
              <w:rPr>
                <w:sz w:val="20"/>
              </w:rPr>
            </w:pPr>
            <w:r w:rsidRPr="00F44B7D">
              <w:rPr>
                <w:sz w:val="20"/>
              </w:rPr>
              <w:t>Feinplanung adaptiv und prozessorientiert umsetzen</w:t>
            </w:r>
          </w:p>
        </w:tc>
        <w:tc>
          <w:tcPr>
            <w:tcW w:w="4820" w:type="dxa"/>
            <w:shd w:val="clear" w:color="auto" w:fill="auto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6BAD3AFD" w14:textId="64CC38CA" w:rsidR="008B7B46" w:rsidRPr="003F3043" w:rsidRDefault="00E975C2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4820" w:type="dxa"/>
            <w:shd w:val="clear" w:color="auto" w:fill="auto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6FBCEABA" w14:textId="3EF85766" w:rsidR="008B7B46" w:rsidRPr="003F3043" w:rsidRDefault="00E975C2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</w:tr>
      <w:tr w:rsidR="008E5719" w:rsidRPr="003F3043" w14:paraId="7CA7DB13" w14:textId="77777777" w:rsidTr="008E5719">
        <w:tc>
          <w:tcPr>
            <w:tcW w:w="5018" w:type="dxa"/>
            <w:shd w:val="clear" w:color="auto" w:fill="auto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42532C09" w14:textId="75B54332" w:rsidR="008E5719" w:rsidRPr="00226EBD" w:rsidRDefault="008E5719" w:rsidP="004C7815">
            <w:pPr>
              <w:pStyle w:val="Aufzhlung"/>
              <w:tabs>
                <w:tab w:val="clear" w:pos="360"/>
              </w:tabs>
              <w:spacing w:before="40" w:after="40" w:line="240" w:lineRule="auto"/>
              <w:ind w:left="318" w:hanging="284"/>
              <w:rPr>
                <w:sz w:val="20"/>
              </w:rPr>
            </w:pPr>
            <w:r>
              <w:rPr>
                <w:sz w:val="20"/>
              </w:rPr>
              <w:t>Lernergebnisse im Lernprozess kollektiv sichern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0BCD33C2" w14:textId="5C870700" w:rsidR="008E5719" w:rsidRPr="003F3043" w:rsidRDefault="00E975C2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4820" w:type="dxa"/>
            <w:vMerge w:val="restart"/>
            <w:shd w:val="clear" w:color="auto" w:fill="auto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5A474ED3" w14:textId="1E481B01" w:rsidR="008E5719" w:rsidRPr="003F3043" w:rsidRDefault="00E975C2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8E5719" w:rsidRPr="003F3043" w14:paraId="3E6D2D21" w14:textId="77777777" w:rsidTr="00450135">
        <w:tc>
          <w:tcPr>
            <w:tcW w:w="5018" w:type="dxa"/>
            <w:tcBorders>
              <w:bottom w:val="single" w:sz="2" w:space="0" w:color="808080" w:themeColor="background1" w:themeShade="80"/>
            </w:tcBorders>
            <w:shd w:val="clear" w:color="auto" w:fill="auto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522DD1F4" w14:textId="1B63EE0F" w:rsidR="008E5719" w:rsidRPr="00F44B7D" w:rsidRDefault="008E5719" w:rsidP="004C7815">
            <w:pPr>
              <w:pStyle w:val="Aufzhlung"/>
              <w:tabs>
                <w:tab w:val="clear" w:pos="360"/>
              </w:tabs>
              <w:spacing w:before="40" w:after="40" w:line="240" w:lineRule="auto"/>
              <w:ind w:left="318" w:hanging="284"/>
              <w:rPr>
                <w:sz w:val="20"/>
              </w:rPr>
            </w:pPr>
            <w:r w:rsidRPr="00F44B7D">
              <w:rPr>
                <w:sz w:val="20"/>
              </w:rPr>
              <w:t>Lernleistung und Verhalten beurteilen sowie bewerten</w:t>
            </w:r>
          </w:p>
        </w:tc>
        <w:tc>
          <w:tcPr>
            <w:tcW w:w="4820" w:type="dxa"/>
            <w:vMerge/>
            <w:tcBorders>
              <w:bottom w:val="single" w:sz="2" w:space="0" w:color="808080" w:themeColor="background1" w:themeShade="80"/>
            </w:tcBorders>
            <w:shd w:val="clear" w:color="auto" w:fill="auto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42DC6AE3" w14:textId="77777777" w:rsidR="008E5719" w:rsidRPr="003F3043" w:rsidRDefault="008E5719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bottom w:val="single" w:sz="2" w:space="0" w:color="808080" w:themeColor="background1" w:themeShade="80"/>
            </w:tcBorders>
            <w:shd w:val="clear" w:color="auto" w:fill="auto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1CFD59DD" w14:textId="77777777" w:rsidR="008E5719" w:rsidRPr="003F3043" w:rsidRDefault="008E5719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5719" w:rsidRPr="00A11533" w14:paraId="0D9B4274" w14:textId="77777777" w:rsidTr="00450135">
        <w:tc>
          <w:tcPr>
            <w:tcW w:w="5018" w:type="dxa"/>
            <w:shd w:val="clear" w:color="auto" w:fill="FFFFFF" w:themeFill="background1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5B847EE2" w14:textId="416C2BB5" w:rsidR="008E5719" w:rsidRPr="00F44B7D" w:rsidRDefault="008E5719" w:rsidP="004C7815">
            <w:pPr>
              <w:pStyle w:val="Aufzhlung"/>
              <w:tabs>
                <w:tab w:val="clear" w:pos="360"/>
              </w:tabs>
              <w:spacing w:before="40" w:after="40" w:line="240" w:lineRule="auto"/>
              <w:ind w:left="318" w:hanging="284"/>
              <w:rPr>
                <w:sz w:val="20"/>
              </w:rPr>
            </w:pPr>
            <w:r w:rsidRPr="00F44B7D">
              <w:rPr>
                <w:sz w:val="20"/>
              </w:rPr>
              <w:t>Mit den Teilnehmenden einen wertschätzenden Umgang pflegen</w:t>
            </w:r>
          </w:p>
        </w:tc>
        <w:tc>
          <w:tcPr>
            <w:tcW w:w="4820" w:type="dxa"/>
            <w:vMerge w:val="restart"/>
            <w:shd w:val="clear" w:color="auto" w:fill="FFFFFF" w:themeFill="background1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05048CC8" w14:textId="750DD074" w:rsidR="008E5719" w:rsidRPr="00F44B7D" w:rsidRDefault="00E975C2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eastAsia="Times New Roman" w:hAnsi="Arial" w:cs="Times New Roman"/>
                <w:sz w:val="22"/>
                <w:szCs w:val="22"/>
                <w:lang w:val="de-CH" w:eastAsia="de-DE"/>
              </w:rPr>
            </w:pPr>
            <w:r>
              <w:rPr>
                <w:rFonts w:ascii="Arial" w:eastAsia="Times New Roman" w:hAnsi="Arial" w:cs="Times New Roman"/>
                <w:sz w:val="22"/>
                <w:szCs w:val="22"/>
                <w:lang w:val="de-CH"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rPr>
                <w:rFonts w:ascii="Arial" w:eastAsia="Times New Roman" w:hAnsi="Arial" w:cs="Times New Roman"/>
                <w:sz w:val="22"/>
                <w:szCs w:val="22"/>
                <w:lang w:val="de-CH" w:eastAsia="de-DE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2"/>
                <w:szCs w:val="22"/>
                <w:lang w:val="de-CH" w:eastAsia="de-DE"/>
              </w:rPr>
            </w:r>
            <w:r>
              <w:rPr>
                <w:rFonts w:ascii="Arial" w:eastAsia="Times New Roman" w:hAnsi="Arial" w:cs="Times New Roman"/>
                <w:sz w:val="22"/>
                <w:szCs w:val="22"/>
                <w:lang w:val="de-CH" w:eastAsia="de-DE"/>
              </w:rPr>
              <w:fldChar w:fldCharType="separate"/>
            </w:r>
            <w:r w:rsidR="008E5CB6">
              <w:rPr>
                <w:rFonts w:ascii="Arial" w:eastAsia="Times New Roman" w:hAnsi="Arial" w:cs="Times New Roman"/>
                <w:noProof/>
                <w:sz w:val="22"/>
                <w:szCs w:val="22"/>
                <w:lang w:val="de-CH" w:eastAsia="de-DE"/>
              </w:rPr>
              <w:t> </w:t>
            </w:r>
            <w:r w:rsidR="008E5CB6">
              <w:rPr>
                <w:rFonts w:ascii="Arial" w:eastAsia="Times New Roman" w:hAnsi="Arial" w:cs="Times New Roman"/>
                <w:noProof/>
                <w:sz w:val="22"/>
                <w:szCs w:val="22"/>
                <w:lang w:val="de-CH" w:eastAsia="de-DE"/>
              </w:rPr>
              <w:t> </w:t>
            </w:r>
            <w:r w:rsidR="008E5CB6">
              <w:rPr>
                <w:rFonts w:ascii="Arial" w:eastAsia="Times New Roman" w:hAnsi="Arial" w:cs="Times New Roman"/>
                <w:noProof/>
                <w:sz w:val="22"/>
                <w:szCs w:val="22"/>
                <w:lang w:val="de-CH" w:eastAsia="de-DE"/>
              </w:rPr>
              <w:t> </w:t>
            </w:r>
            <w:r w:rsidR="008E5CB6">
              <w:rPr>
                <w:rFonts w:ascii="Arial" w:eastAsia="Times New Roman" w:hAnsi="Arial" w:cs="Times New Roman"/>
                <w:noProof/>
                <w:sz w:val="22"/>
                <w:szCs w:val="22"/>
                <w:lang w:val="de-CH" w:eastAsia="de-DE"/>
              </w:rPr>
              <w:t> </w:t>
            </w:r>
            <w:r w:rsidR="008E5CB6">
              <w:rPr>
                <w:rFonts w:ascii="Arial" w:eastAsia="Times New Roman" w:hAnsi="Arial" w:cs="Times New Roman"/>
                <w:noProof/>
                <w:sz w:val="22"/>
                <w:szCs w:val="22"/>
                <w:lang w:val="de-CH" w:eastAsia="de-DE"/>
              </w:rPr>
              <w:t> </w:t>
            </w:r>
            <w:r>
              <w:rPr>
                <w:rFonts w:ascii="Arial" w:eastAsia="Times New Roman" w:hAnsi="Arial" w:cs="Times New Roman"/>
                <w:sz w:val="22"/>
                <w:szCs w:val="22"/>
                <w:lang w:val="de-CH" w:eastAsia="de-DE"/>
              </w:rPr>
              <w:fldChar w:fldCharType="end"/>
            </w:r>
            <w:bookmarkEnd w:id="24"/>
          </w:p>
        </w:tc>
        <w:tc>
          <w:tcPr>
            <w:tcW w:w="4820" w:type="dxa"/>
            <w:vMerge w:val="restart"/>
            <w:shd w:val="clear" w:color="auto" w:fill="FFFFFF" w:themeFill="background1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1A997E9E" w14:textId="54D131D5" w:rsidR="008E5719" w:rsidRPr="00F44B7D" w:rsidRDefault="00E975C2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eastAsia="Times New Roman" w:hAnsi="Arial" w:cs="Times New Roman"/>
                <w:sz w:val="22"/>
                <w:szCs w:val="22"/>
                <w:lang w:val="de-CH" w:eastAsia="de-DE"/>
              </w:rPr>
            </w:pPr>
            <w:r>
              <w:rPr>
                <w:rFonts w:ascii="Arial" w:eastAsia="Times New Roman" w:hAnsi="Arial" w:cs="Times New Roman"/>
                <w:sz w:val="22"/>
                <w:szCs w:val="22"/>
                <w:lang w:val="de-CH"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rFonts w:ascii="Arial" w:eastAsia="Times New Roman" w:hAnsi="Arial" w:cs="Times New Roman"/>
                <w:sz w:val="22"/>
                <w:szCs w:val="22"/>
                <w:lang w:val="de-CH" w:eastAsia="de-DE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2"/>
                <w:szCs w:val="22"/>
                <w:lang w:val="de-CH" w:eastAsia="de-DE"/>
              </w:rPr>
            </w:r>
            <w:r>
              <w:rPr>
                <w:rFonts w:ascii="Arial" w:eastAsia="Times New Roman" w:hAnsi="Arial" w:cs="Times New Roman"/>
                <w:sz w:val="22"/>
                <w:szCs w:val="22"/>
                <w:lang w:val="de-CH" w:eastAsia="de-DE"/>
              </w:rPr>
              <w:fldChar w:fldCharType="separate"/>
            </w:r>
            <w:r w:rsidR="008E5CB6">
              <w:rPr>
                <w:rFonts w:ascii="Arial" w:eastAsia="Times New Roman" w:hAnsi="Arial" w:cs="Times New Roman"/>
                <w:noProof/>
                <w:sz w:val="22"/>
                <w:szCs w:val="22"/>
                <w:lang w:val="de-CH" w:eastAsia="de-DE"/>
              </w:rPr>
              <w:t> </w:t>
            </w:r>
            <w:r w:rsidR="008E5CB6">
              <w:rPr>
                <w:rFonts w:ascii="Arial" w:eastAsia="Times New Roman" w:hAnsi="Arial" w:cs="Times New Roman"/>
                <w:noProof/>
                <w:sz w:val="22"/>
                <w:szCs w:val="22"/>
                <w:lang w:val="de-CH" w:eastAsia="de-DE"/>
              </w:rPr>
              <w:t> </w:t>
            </w:r>
            <w:r w:rsidR="008E5CB6">
              <w:rPr>
                <w:rFonts w:ascii="Arial" w:eastAsia="Times New Roman" w:hAnsi="Arial" w:cs="Times New Roman"/>
                <w:noProof/>
                <w:sz w:val="22"/>
                <w:szCs w:val="22"/>
                <w:lang w:val="de-CH" w:eastAsia="de-DE"/>
              </w:rPr>
              <w:t> </w:t>
            </w:r>
            <w:r w:rsidR="008E5CB6">
              <w:rPr>
                <w:rFonts w:ascii="Arial" w:eastAsia="Times New Roman" w:hAnsi="Arial" w:cs="Times New Roman"/>
                <w:noProof/>
                <w:sz w:val="22"/>
                <w:szCs w:val="22"/>
                <w:lang w:val="de-CH" w:eastAsia="de-DE"/>
              </w:rPr>
              <w:t> </w:t>
            </w:r>
            <w:r w:rsidR="008E5CB6">
              <w:rPr>
                <w:rFonts w:ascii="Arial" w:eastAsia="Times New Roman" w:hAnsi="Arial" w:cs="Times New Roman"/>
                <w:noProof/>
                <w:sz w:val="22"/>
                <w:szCs w:val="22"/>
                <w:lang w:val="de-CH" w:eastAsia="de-DE"/>
              </w:rPr>
              <w:t> </w:t>
            </w:r>
            <w:r>
              <w:rPr>
                <w:rFonts w:ascii="Arial" w:eastAsia="Times New Roman" w:hAnsi="Arial" w:cs="Times New Roman"/>
                <w:sz w:val="22"/>
                <w:szCs w:val="22"/>
                <w:lang w:val="de-CH" w:eastAsia="de-DE"/>
              </w:rPr>
              <w:fldChar w:fldCharType="end"/>
            </w:r>
            <w:bookmarkEnd w:id="25"/>
          </w:p>
        </w:tc>
      </w:tr>
      <w:tr w:rsidR="008E5719" w:rsidRPr="00A11533" w14:paraId="6F1FB6F0" w14:textId="77777777" w:rsidTr="00450135">
        <w:tc>
          <w:tcPr>
            <w:tcW w:w="5018" w:type="dxa"/>
            <w:shd w:val="clear" w:color="auto" w:fill="FFFFFF" w:themeFill="background1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3BD1B25C" w14:textId="3AE929BF" w:rsidR="008E5719" w:rsidRPr="00F44B7D" w:rsidRDefault="008E5719" w:rsidP="004C7815">
            <w:pPr>
              <w:pStyle w:val="Aufzhlung"/>
              <w:tabs>
                <w:tab w:val="clear" w:pos="360"/>
              </w:tabs>
              <w:spacing w:before="40" w:after="40" w:line="240" w:lineRule="auto"/>
              <w:ind w:left="318" w:hanging="284"/>
              <w:rPr>
                <w:sz w:val="20"/>
              </w:rPr>
            </w:pPr>
            <w:r w:rsidRPr="00F44B7D">
              <w:rPr>
                <w:sz w:val="20"/>
              </w:rPr>
              <w:t>Ein unterstützendes Lernklima fördern</w:t>
            </w:r>
          </w:p>
        </w:tc>
        <w:tc>
          <w:tcPr>
            <w:tcW w:w="4820" w:type="dxa"/>
            <w:vMerge/>
            <w:shd w:val="clear" w:color="auto" w:fill="FFFFFF" w:themeFill="background1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76B44C5C" w14:textId="77777777" w:rsidR="008E5719" w:rsidRPr="00F44B7D" w:rsidRDefault="008E5719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eastAsia="Times New Roman" w:hAnsi="Arial" w:cs="Times New Roman"/>
                <w:sz w:val="22"/>
                <w:szCs w:val="22"/>
                <w:lang w:val="de-CH" w:eastAsia="de-DE"/>
              </w:rPr>
            </w:pPr>
          </w:p>
        </w:tc>
        <w:tc>
          <w:tcPr>
            <w:tcW w:w="4820" w:type="dxa"/>
            <w:vMerge/>
            <w:shd w:val="clear" w:color="auto" w:fill="FFFFFF" w:themeFill="background1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7DE2568F" w14:textId="77777777" w:rsidR="008E5719" w:rsidRPr="00F44B7D" w:rsidRDefault="008E5719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eastAsia="Times New Roman" w:hAnsi="Arial" w:cs="Times New Roman"/>
                <w:sz w:val="22"/>
                <w:szCs w:val="22"/>
                <w:lang w:val="de-CH" w:eastAsia="de-DE"/>
              </w:rPr>
            </w:pPr>
          </w:p>
        </w:tc>
      </w:tr>
      <w:tr w:rsidR="00954622" w:rsidRPr="00A11533" w14:paraId="105360D1" w14:textId="77777777" w:rsidTr="00F44B7D">
        <w:tc>
          <w:tcPr>
            <w:tcW w:w="5018" w:type="dxa"/>
            <w:shd w:val="clear" w:color="auto" w:fill="FFFFFF" w:themeFill="background1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13C19AD3" w14:textId="55F3F175" w:rsidR="00954622" w:rsidRPr="00F44B7D" w:rsidRDefault="00954622" w:rsidP="004C7815">
            <w:pPr>
              <w:pStyle w:val="Aufzhlung"/>
              <w:tabs>
                <w:tab w:val="clear" w:pos="360"/>
              </w:tabs>
              <w:spacing w:before="40" w:after="40" w:line="240" w:lineRule="auto"/>
              <w:ind w:left="318" w:hanging="284"/>
              <w:rPr>
                <w:sz w:val="20"/>
              </w:rPr>
            </w:pPr>
            <w:r w:rsidRPr="00F44B7D">
              <w:rPr>
                <w:sz w:val="20"/>
              </w:rPr>
              <w:t>Teilnehmenden Rückmeldungen zu Kompetenzen und Lernfortschritten geben</w:t>
            </w:r>
          </w:p>
        </w:tc>
        <w:tc>
          <w:tcPr>
            <w:tcW w:w="4820" w:type="dxa"/>
            <w:shd w:val="clear" w:color="auto" w:fill="FFFFFF" w:themeFill="background1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055D40AF" w14:textId="56E3F1C5" w:rsidR="00954622" w:rsidRPr="00F44B7D" w:rsidRDefault="00E975C2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eastAsia="Times New Roman" w:hAnsi="Arial" w:cs="Times New Roman"/>
                <w:sz w:val="22"/>
                <w:szCs w:val="22"/>
                <w:lang w:val="de-CH" w:eastAsia="de-DE"/>
              </w:rPr>
            </w:pPr>
            <w:r>
              <w:rPr>
                <w:rFonts w:ascii="Arial" w:eastAsia="Times New Roman" w:hAnsi="Arial" w:cs="Times New Roman"/>
                <w:sz w:val="22"/>
                <w:szCs w:val="22"/>
                <w:lang w:val="de-CH" w:eastAsia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rPr>
                <w:rFonts w:ascii="Arial" w:eastAsia="Times New Roman" w:hAnsi="Arial" w:cs="Times New Roman"/>
                <w:sz w:val="22"/>
                <w:szCs w:val="22"/>
                <w:lang w:val="de-CH" w:eastAsia="de-DE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2"/>
                <w:szCs w:val="22"/>
                <w:lang w:val="de-CH" w:eastAsia="de-DE"/>
              </w:rPr>
            </w:r>
            <w:r>
              <w:rPr>
                <w:rFonts w:ascii="Arial" w:eastAsia="Times New Roman" w:hAnsi="Arial" w:cs="Times New Roman"/>
                <w:sz w:val="22"/>
                <w:szCs w:val="22"/>
                <w:lang w:val="de-CH" w:eastAsia="de-DE"/>
              </w:rPr>
              <w:fldChar w:fldCharType="separate"/>
            </w:r>
            <w:r w:rsidR="008E5CB6">
              <w:rPr>
                <w:rFonts w:ascii="Arial" w:eastAsia="Times New Roman" w:hAnsi="Arial" w:cs="Times New Roman"/>
                <w:noProof/>
                <w:sz w:val="22"/>
                <w:szCs w:val="22"/>
                <w:lang w:val="de-CH" w:eastAsia="de-DE"/>
              </w:rPr>
              <w:t> </w:t>
            </w:r>
            <w:r w:rsidR="008E5CB6">
              <w:rPr>
                <w:rFonts w:ascii="Arial" w:eastAsia="Times New Roman" w:hAnsi="Arial" w:cs="Times New Roman"/>
                <w:noProof/>
                <w:sz w:val="22"/>
                <w:szCs w:val="22"/>
                <w:lang w:val="de-CH" w:eastAsia="de-DE"/>
              </w:rPr>
              <w:t> </w:t>
            </w:r>
            <w:r w:rsidR="008E5CB6">
              <w:rPr>
                <w:rFonts w:ascii="Arial" w:eastAsia="Times New Roman" w:hAnsi="Arial" w:cs="Times New Roman"/>
                <w:noProof/>
                <w:sz w:val="22"/>
                <w:szCs w:val="22"/>
                <w:lang w:val="de-CH" w:eastAsia="de-DE"/>
              </w:rPr>
              <w:t> </w:t>
            </w:r>
            <w:r w:rsidR="008E5CB6">
              <w:rPr>
                <w:rFonts w:ascii="Arial" w:eastAsia="Times New Roman" w:hAnsi="Arial" w:cs="Times New Roman"/>
                <w:noProof/>
                <w:sz w:val="22"/>
                <w:szCs w:val="22"/>
                <w:lang w:val="de-CH" w:eastAsia="de-DE"/>
              </w:rPr>
              <w:t> </w:t>
            </w:r>
            <w:r w:rsidR="008E5CB6">
              <w:rPr>
                <w:rFonts w:ascii="Arial" w:eastAsia="Times New Roman" w:hAnsi="Arial" w:cs="Times New Roman"/>
                <w:noProof/>
                <w:sz w:val="22"/>
                <w:szCs w:val="22"/>
                <w:lang w:val="de-CH" w:eastAsia="de-DE"/>
              </w:rPr>
              <w:t> </w:t>
            </w:r>
            <w:r>
              <w:rPr>
                <w:rFonts w:ascii="Arial" w:eastAsia="Times New Roman" w:hAnsi="Arial" w:cs="Times New Roman"/>
                <w:sz w:val="22"/>
                <w:szCs w:val="22"/>
                <w:lang w:val="de-CH" w:eastAsia="de-DE"/>
              </w:rPr>
              <w:fldChar w:fldCharType="end"/>
            </w:r>
            <w:bookmarkEnd w:id="26"/>
          </w:p>
        </w:tc>
        <w:tc>
          <w:tcPr>
            <w:tcW w:w="4820" w:type="dxa"/>
            <w:shd w:val="clear" w:color="auto" w:fill="FFFFFF" w:themeFill="background1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65873D9B" w14:textId="42103675" w:rsidR="00954622" w:rsidRPr="00F44B7D" w:rsidRDefault="00E975C2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eastAsia="Times New Roman" w:hAnsi="Arial" w:cs="Times New Roman"/>
                <w:sz w:val="22"/>
                <w:szCs w:val="22"/>
                <w:lang w:val="de-CH" w:eastAsia="de-DE"/>
              </w:rPr>
            </w:pPr>
            <w:r>
              <w:rPr>
                <w:rFonts w:ascii="Arial" w:eastAsia="Times New Roman" w:hAnsi="Arial" w:cs="Times New Roman"/>
                <w:sz w:val="22"/>
                <w:szCs w:val="22"/>
                <w:lang w:val="de-CH" w:eastAsia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>
              <w:rPr>
                <w:rFonts w:ascii="Arial" w:eastAsia="Times New Roman" w:hAnsi="Arial" w:cs="Times New Roman"/>
                <w:sz w:val="22"/>
                <w:szCs w:val="22"/>
                <w:lang w:val="de-CH" w:eastAsia="de-DE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2"/>
                <w:szCs w:val="22"/>
                <w:lang w:val="de-CH" w:eastAsia="de-DE"/>
              </w:rPr>
            </w:r>
            <w:r>
              <w:rPr>
                <w:rFonts w:ascii="Arial" w:eastAsia="Times New Roman" w:hAnsi="Arial" w:cs="Times New Roman"/>
                <w:sz w:val="22"/>
                <w:szCs w:val="22"/>
                <w:lang w:val="de-CH" w:eastAsia="de-DE"/>
              </w:rPr>
              <w:fldChar w:fldCharType="separate"/>
            </w:r>
            <w:r w:rsidR="008E5CB6">
              <w:rPr>
                <w:rFonts w:ascii="Arial" w:eastAsia="Times New Roman" w:hAnsi="Arial" w:cs="Times New Roman"/>
                <w:noProof/>
                <w:sz w:val="22"/>
                <w:szCs w:val="22"/>
                <w:lang w:val="de-CH" w:eastAsia="de-DE"/>
              </w:rPr>
              <w:t> </w:t>
            </w:r>
            <w:r w:rsidR="008E5CB6">
              <w:rPr>
                <w:rFonts w:ascii="Arial" w:eastAsia="Times New Roman" w:hAnsi="Arial" w:cs="Times New Roman"/>
                <w:noProof/>
                <w:sz w:val="22"/>
                <w:szCs w:val="22"/>
                <w:lang w:val="de-CH" w:eastAsia="de-DE"/>
              </w:rPr>
              <w:t> </w:t>
            </w:r>
            <w:r w:rsidR="008E5CB6">
              <w:rPr>
                <w:rFonts w:ascii="Arial" w:eastAsia="Times New Roman" w:hAnsi="Arial" w:cs="Times New Roman"/>
                <w:noProof/>
                <w:sz w:val="22"/>
                <w:szCs w:val="22"/>
                <w:lang w:val="de-CH" w:eastAsia="de-DE"/>
              </w:rPr>
              <w:t> </w:t>
            </w:r>
            <w:r w:rsidR="008E5CB6">
              <w:rPr>
                <w:rFonts w:ascii="Arial" w:eastAsia="Times New Roman" w:hAnsi="Arial" w:cs="Times New Roman"/>
                <w:noProof/>
                <w:sz w:val="22"/>
                <w:szCs w:val="22"/>
                <w:lang w:val="de-CH" w:eastAsia="de-DE"/>
              </w:rPr>
              <w:t> </w:t>
            </w:r>
            <w:r w:rsidR="008E5CB6">
              <w:rPr>
                <w:rFonts w:ascii="Arial" w:eastAsia="Times New Roman" w:hAnsi="Arial" w:cs="Times New Roman"/>
                <w:noProof/>
                <w:sz w:val="22"/>
                <w:szCs w:val="22"/>
                <w:lang w:val="de-CH" w:eastAsia="de-DE"/>
              </w:rPr>
              <w:t> </w:t>
            </w:r>
            <w:r>
              <w:rPr>
                <w:rFonts w:ascii="Arial" w:eastAsia="Times New Roman" w:hAnsi="Arial" w:cs="Times New Roman"/>
                <w:sz w:val="22"/>
                <w:szCs w:val="22"/>
                <w:lang w:val="de-CH" w:eastAsia="de-DE"/>
              </w:rPr>
              <w:fldChar w:fldCharType="end"/>
            </w:r>
            <w:bookmarkEnd w:id="27"/>
          </w:p>
        </w:tc>
      </w:tr>
      <w:tr w:rsidR="00954622" w:rsidRPr="00A11533" w14:paraId="70C56823" w14:textId="77777777" w:rsidTr="00F44B7D">
        <w:tc>
          <w:tcPr>
            <w:tcW w:w="5018" w:type="dxa"/>
            <w:shd w:val="clear" w:color="auto" w:fill="FFFFFF" w:themeFill="background1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4C85A338" w14:textId="67CB0308" w:rsidR="00954622" w:rsidRPr="00F44B7D" w:rsidRDefault="00954622" w:rsidP="004C7815">
            <w:pPr>
              <w:pStyle w:val="Aufzhlung"/>
              <w:tabs>
                <w:tab w:val="clear" w:pos="360"/>
              </w:tabs>
              <w:spacing w:before="40" w:after="40" w:line="240" w:lineRule="auto"/>
              <w:ind w:left="318" w:hanging="284"/>
              <w:rPr>
                <w:sz w:val="20"/>
              </w:rPr>
            </w:pPr>
            <w:r w:rsidRPr="00F44B7D">
              <w:rPr>
                <w:sz w:val="20"/>
              </w:rPr>
              <w:t>Lernaktivitäten und soziale Interaktion lernförderlich gestalten</w:t>
            </w:r>
          </w:p>
        </w:tc>
        <w:tc>
          <w:tcPr>
            <w:tcW w:w="4820" w:type="dxa"/>
            <w:shd w:val="clear" w:color="auto" w:fill="FFFFFF" w:themeFill="background1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3DD37FE6" w14:textId="13A497BE" w:rsidR="00954622" w:rsidRPr="00F44B7D" w:rsidRDefault="00E975C2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eastAsia="Times New Roman" w:hAnsi="Arial" w:cs="Times New Roman"/>
                <w:sz w:val="22"/>
                <w:szCs w:val="22"/>
                <w:lang w:val="de-CH" w:eastAsia="de-DE"/>
              </w:rPr>
            </w:pPr>
            <w:r>
              <w:rPr>
                <w:rFonts w:ascii="Arial" w:eastAsia="Times New Roman" w:hAnsi="Arial" w:cs="Times New Roman"/>
                <w:sz w:val="22"/>
                <w:szCs w:val="22"/>
                <w:lang w:val="de-CH" w:eastAsia="de-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rPr>
                <w:rFonts w:ascii="Arial" w:eastAsia="Times New Roman" w:hAnsi="Arial" w:cs="Times New Roman"/>
                <w:sz w:val="22"/>
                <w:szCs w:val="22"/>
                <w:lang w:val="de-CH" w:eastAsia="de-DE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2"/>
                <w:szCs w:val="22"/>
                <w:lang w:val="de-CH" w:eastAsia="de-DE"/>
              </w:rPr>
            </w:r>
            <w:r>
              <w:rPr>
                <w:rFonts w:ascii="Arial" w:eastAsia="Times New Roman" w:hAnsi="Arial" w:cs="Times New Roman"/>
                <w:sz w:val="22"/>
                <w:szCs w:val="22"/>
                <w:lang w:val="de-CH" w:eastAsia="de-DE"/>
              </w:rPr>
              <w:fldChar w:fldCharType="separate"/>
            </w:r>
            <w:r w:rsidR="008E5CB6">
              <w:rPr>
                <w:rFonts w:ascii="Arial" w:eastAsia="Times New Roman" w:hAnsi="Arial" w:cs="Times New Roman"/>
                <w:noProof/>
                <w:sz w:val="22"/>
                <w:szCs w:val="22"/>
                <w:lang w:val="de-CH" w:eastAsia="de-DE"/>
              </w:rPr>
              <w:t> </w:t>
            </w:r>
            <w:r w:rsidR="008E5CB6">
              <w:rPr>
                <w:rFonts w:ascii="Arial" w:eastAsia="Times New Roman" w:hAnsi="Arial" w:cs="Times New Roman"/>
                <w:noProof/>
                <w:sz w:val="22"/>
                <w:szCs w:val="22"/>
                <w:lang w:val="de-CH" w:eastAsia="de-DE"/>
              </w:rPr>
              <w:t> </w:t>
            </w:r>
            <w:r w:rsidR="008E5CB6">
              <w:rPr>
                <w:rFonts w:ascii="Arial" w:eastAsia="Times New Roman" w:hAnsi="Arial" w:cs="Times New Roman"/>
                <w:noProof/>
                <w:sz w:val="22"/>
                <w:szCs w:val="22"/>
                <w:lang w:val="de-CH" w:eastAsia="de-DE"/>
              </w:rPr>
              <w:t> </w:t>
            </w:r>
            <w:r w:rsidR="008E5CB6">
              <w:rPr>
                <w:rFonts w:ascii="Arial" w:eastAsia="Times New Roman" w:hAnsi="Arial" w:cs="Times New Roman"/>
                <w:noProof/>
                <w:sz w:val="22"/>
                <w:szCs w:val="22"/>
                <w:lang w:val="de-CH" w:eastAsia="de-DE"/>
              </w:rPr>
              <w:t> </w:t>
            </w:r>
            <w:r w:rsidR="008E5CB6">
              <w:rPr>
                <w:rFonts w:ascii="Arial" w:eastAsia="Times New Roman" w:hAnsi="Arial" w:cs="Times New Roman"/>
                <w:noProof/>
                <w:sz w:val="22"/>
                <w:szCs w:val="22"/>
                <w:lang w:val="de-CH" w:eastAsia="de-DE"/>
              </w:rPr>
              <w:t> </w:t>
            </w:r>
            <w:r>
              <w:rPr>
                <w:rFonts w:ascii="Arial" w:eastAsia="Times New Roman" w:hAnsi="Arial" w:cs="Times New Roman"/>
                <w:sz w:val="22"/>
                <w:szCs w:val="22"/>
                <w:lang w:val="de-CH" w:eastAsia="de-DE"/>
              </w:rPr>
              <w:fldChar w:fldCharType="end"/>
            </w:r>
            <w:bookmarkEnd w:id="28"/>
          </w:p>
        </w:tc>
        <w:tc>
          <w:tcPr>
            <w:tcW w:w="4820" w:type="dxa"/>
            <w:shd w:val="clear" w:color="auto" w:fill="FFFFFF" w:themeFill="background1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75DE6B40" w14:textId="31C70EC1" w:rsidR="00954622" w:rsidRPr="00F44B7D" w:rsidRDefault="00E975C2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eastAsia="Times New Roman" w:hAnsi="Arial" w:cs="Times New Roman"/>
                <w:sz w:val="22"/>
                <w:szCs w:val="22"/>
                <w:lang w:val="de-CH" w:eastAsia="de-DE"/>
              </w:rPr>
            </w:pPr>
            <w:r>
              <w:rPr>
                <w:rFonts w:ascii="Arial" w:eastAsia="Times New Roman" w:hAnsi="Arial" w:cs="Times New Roman"/>
                <w:sz w:val="22"/>
                <w:szCs w:val="22"/>
                <w:lang w:val="de-CH" w:eastAsia="de-D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>
              <w:rPr>
                <w:rFonts w:ascii="Arial" w:eastAsia="Times New Roman" w:hAnsi="Arial" w:cs="Times New Roman"/>
                <w:sz w:val="22"/>
                <w:szCs w:val="22"/>
                <w:lang w:val="de-CH" w:eastAsia="de-DE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2"/>
                <w:szCs w:val="22"/>
                <w:lang w:val="de-CH" w:eastAsia="de-DE"/>
              </w:rPr>
            </w:r>
            <w:r>
              <w:rPr>
                <w:rFonts w:ascii="Arial" w:eastAsia="Times New Roman" w:hAnsi="Arial" w:cs="Times New Roman"/>
                <w:sz w:val="22"/>
                <w:szCs w:val="22"/>
                <w:lang w:val="de-CH" w:eastAsia="de-DE"/>
              </w:rPr>
              <w:fldChar w:fldCharType="separate"/>
            </w:r>
            <w:r w:rsidR="008E5CB6">
              <w:rPr>
                <w:rFonts w:ascii="Arial" w:eastAsia="Times New Roman" w:hAnsi="Arial" w:cs="Times New Roman"/>
                <w:noProof/>
                <w:sz w:val="22"/>
                <w:szCs w:val="22"/>
                <w:lang w:val="de-CH" w:eastAsia="de-DE"/>
              </w:rPr>
              <w:t> </w:t>
            </w:r>
            <w:r w:rsidR="008E5CB6">
              <w:rPr>
                <w:rFonts w:ascii="Arial" w:eastAsia="Times New Roman" w:hAnsi="Arial" w:cs="Times New Roman"/>
                <w:noProof/>
                <w:sz w:val="22"/>
                <w:szCs w:val="22"/>
                <w:lang w:val="de-CH" w:eastAsia="de-DE"/>
              </w:rPr>
              <w:t> </w:t>
            </w:r>
            <w:r w:rsidR="008E5CB6">
              <w:rPr>
                <w:rFonts w:ascii="Arial" w:eastAsia="Times New Roman" w:hAnsi="Arial" w:cs="Times New Roman"/>
                <w:noProof/>
                <w:sz w:val="22"/>
                <w:szCs w:val="22"/>
                <w:lang w:val="de-CH" w:eastAsia="de-DE"/>
              </w:rPr>
              <w:t> </w:t>
            </w:r>
            <w:r w:rsidR="008E5CB6">
              <w:rPr>
                <w:rFonts w:ascii="Arial" w:eastAsia="Times New Roman" w:hAnsi="Arial" w:cs="Times New Roman"/>
                <w:noProof/>
                <w:sz w:val="22"/>
                <w:szCs w:val="22"/>
                <w:lang w:val="de-CH" w:eastAsia="de-DE"/>
              </w:rPr>
              <w:t> </w:t>
            </w:r>
            <w:r w:rsidR="008E5CB6">
              <w:rPr>
                <w:rFonts w:ascii="Arial" w:eastAsia="Times New Roman" w:hAnsi="Arial" w:cs="Times New Roman"/>
                <w:noProof/>
                <w:sz w:val="22"/>
                <w:szCs w:val="22"/>
                <w:lang w:val="de-CH" w:eastAsia="de-DE"/>
              </w:rPr>
              <w:t> </w:t>
            </w:r>
            <w:r>
              <w:rPr>
                <w:rFonts w:ascii="Arial" w:eastAsia="Times New Roman" w:hAnsi="Arial" w:cs="Times New Roman"/>
                <w:sz w:val="22"/>
                <w:szCs w:val="22"/>
                <w:lang w:val="de-CH" w:eastAsia="de-DE"/>
              </w:rPr>
              <w:fldChar w:fldCharType="end"/>
            </w:r>
            <w:bookmarkEnd w:id="29"/>
          </w:p>
        </w:tc>
      </w:tr>
      <w:tr w:rsidR="00954622" w:rsidRPr="00A11533" w14:paraId="51A230FA" w14:textId="77777777" w:rsidTr="00F44B7D">
        <w:tc>
          <w:tcPr>
            <w:tcW w:w="5018" w:type="dxa"/>
            <w:shd w:val="clear" w:color="auto" w:fill="FFFFFF" w:themeFill="background1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789572E0" w14:textId="667F271E" w:rsidR="00954622" w:rsidRPr="00F44B7D" w:rsidRDefault="00954622" w:rsidP="00F44B7D">
            <w:pPr>
              <w:pStyle w:val="Aufzhlung"/>
              <w:tabs>
                <w:tab w:val="clear" w:pos="360"/>
              </w:tabs>
              <w:spacing w:before="40" w:after="40" w:line="240" w:lineRule="auto"/>
              <w:ind w:left="318" w:hanging="284"/>
              <w:rPr>
                <w:sz w:val="20"/>
              </w:rPr>
            </w:pPr>
            <w:r w:rsidRPr="00F44B7D">
              <w:rPr>
                <w:sz w:val="20"/>
              </w:rPr>
              <w:t>Aus Kompetenzen abgeleitete Lernziele aus der Sicht der Ausbilderin/des Ausbilders oder gemeinsam mit Teilnehmenden bestimmen und deren Erreichung überprüfen</w:t>
            </w:r>
          </w:p>
        </w:tc>
        <w:tc>
          <w:tcPr>
            <w:tcW w:w="4820" w:type="dxa"/>
            <w:shd w:val="clear" w:color="auto" w:fill="FFFFFF" w:themeFill="background1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1864F822" w14:textId="7FF9EDE0" w:rsidR="00954622" w:rsidRPr="00F44B7D" w:rsidRDefault="00E975C2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eastAsia="Times New Roman" w:hAnsi="Arial" w:cs="Times New Roman"/>
                <w:sz w:val="22"/>
                <w:szCs w:val="22"/>
                <w:lang w:val="de-CH" w:eastAsia="de-DE"/>
              </w:rPr>
            </w:pPr>
            <w:r>
              <w:rPr>
                <w:rFonts w:ascii="Arial" w:eastAsia="Times New Roman" w:hAnsi="Arial" w:cs="Times New Roman"/>
                <w:sz w:val="22"/>
                <w:szCs w:val="22"/>
                <w:lang w:val="de-CH" w:eastAsia="de-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>
              <w:rPr>
                <w:rFonts w:ascii="Arial" w:eastAsia="Times New Roman" w:hAnsi="Arial" w:cs="Times New Roman"/>
                <w:sz w:val="22"/>
                <w:szCs w:val="22"/>
                <w:lang w:val="de-CH" w:eastAsia="de-DE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2"/>
                <w:szCs w:val="22"/>
                <w:lang w:val="de-CH" w:eastAsia="de-DE"/>
              </w:rPr>
            </w:r>
            <w:r>
              <w:rPr>
                <w:rFonts w:ascii="Arial" w:eastAsia="Times New Roman" w:hAnsi="Arial" w:cs="Times New Roman"/>
                <w:sz w:val="22"/>
                <w:szCs w:val="22"/>
                <w:lang w:val="de-CH" w:eastAsia="de-DE"/>
              </w:rPr>
              <w:fldChar w:fldCharType="separate"/>
            </w:r>
            <w:r w:rsidR="008E5CB6">
              <w:rPr>
                <w:rFonts w:ascii="Arial" w:eastAsia="Times New Roman" w:hAnsi="Arial" w:cs="Times New Roman"/>
                <w:noProof/>
                <w:sz w:val="22"/>
                <w:szCs w:val="22"/>
                <w:lang w:val="de-CH" w:eastAsia="de-DE"/>
              </w:rPr>
              <w:t> </w:t>
            </w:r>
            <w:r w:rsidR="008E5CB6">
              <w:rPr>
                <w:rFonts w:ascii="Arial" w:eastAsia="Times New Roman" w:hAnsi="Arial" w:cs="Times New Roman"/>
                <w:noProof/>
                <w:sz w:val="22"/>
                <w:szCs w:val="22"/>
                <w:lang w:val="de-CH" w:eastAsia="de-DE"/>
              </w:rPr>
              <w:t> </w:t>
            </w:r>
            <w:r w:rsidR="008E5CB6">
              <w:rPr>
                <w:rFonts w:ascii="Arial" w:eastAsia="Times New Roman" w:hAnsi="Arial" w:cs="Times New Roman"/>
                <w:noProof/>
                <w:sz w:val="22"/>
                <w:szCs w:val="22"/>
                <w:lang w:val="de-CH" w:eastAsia="de-DE"/>
              </w:rPr>
              <w:t> </w:t>
            </w:r>
            <w:r w:rsidR="008E5CB6">
              <w:rPr>
                <w:rFonts w:ascii="Arial" w:eastAsia="Times New Roman" w:hAnsi="Arial" w:cs="Times New Roman"/>
                <w:noProof/>
                <w:sz w:val="22"/>
                <w:szCs w:val="22"/>
                <w:lang w:val="de-CH" w:eastAsia="de-DE"/>
              </w:rPr>
              <w:t> </w:t>
            </w:r>
            <w:r w:rsidR="008E5CB6">
              <w:rPr>
                <w:rFonts w:ascii="Arial" w:eastAsia="Times New Roman" w:hAnsi="Arial" w:cs="Times New Roman"/>
                <w:noProof/>
                <w:sz w:val="22"/>
                <w:szCs w:val="22"/>
                <w:lang w:val="de-CH" w:eastAsia="de-DE"/>
              </w:rPr>
              <w:t> </w:t>
            </w:r>
            <w:r>
              <w:rPr>
                <w:rFonts w:ascii="Arial" w:eastAsia="Times New Roman" w:hAnsi="Arial" w:cs="Times New Roman"/>
                <w:sz w:val="22"/>
                <w:szCs w:val="22"/>
                <w:lang w:val="de-CH" w:eastAsia="de-DE"/>
              </w:rPr>
              <w:fldChar w:fldCharType="end"/>
            </w:r>
            <w:bookmarkEnd w:id="30"/>
          </w:p>
        </w:tc>
        <w:tc>
          <w:tcPr>
            <w:tcW w:w="4820" w:type="dxa"/>
            <w:shd w:val="clear" w:color="auto" w:fill="FFFFFF" w:themeFill="background1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748FF475" w14:textId="0E469AAC" w:rsidR="00954622" w:rsidRPr="00F44B7D" w:rsidRDefault="00E975C2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eastAsia="Times New Roman" w:hAnsi="Arial" w:cs="Times New Roman"/>
                <w:sz w:val="22"/>
                <w:szCs w:val="22"/>
                <w:lang w:val="de-CH" w:eastAsia="de-DE"/>
              </w:rPr>
            </w:pPr>
            <w:r>
              <w:rPr>
                <w:rFonts w:ascii="Arial" w:eastAsia="Times New Roman" w:hAnsi="Arial" w:cs="Times New Roman"/>
                <w:sz w:val="22"/>
                <w:szCs w:val="22"/>
                <w:lang w:val="de-CH"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>
              <w:rPr>
                <w:rFonts w:ascii="Arial" w:eastAsia="Times New Roman" w:hAnsi="Arial" w:cs="Times New Roman"/>
                <w:sz w:val="22"/>
                <w:szCs w:val="22"/>
                <w:lang w:val="de-CH" w:eastAsia="de-DE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2"/>
                <w:szCs w:val="22"/>
                <w:lang w:val="de-CH" w:eastAsia="de-DE"/>
              </w:rPr>
            </w:r>
            <w:r>
              <w:rPr>
                <w:rFonts w:ascii="Arial" w:eastAsia="Times New Roman" w:hAnsi="Arial" w:cs="Times New Roman"/>
                <w:sz w:val="22"/>
                <w:szCs w:val="22"/>
                <w:lang w:val="de-CH" w:eastAsia="de-DE"/>
              </w:rPr>
              <w:fldChar w:fldCharType="separate"/>
            </w:r>
            <w:r w:rsidR="008E5CB6">
              <w:rPr>
                <w:rFonts w:ascii="Arial" w:eastAsia="Times New Roman" w:hAnsi="Arial" w:cs="Times New Roman"/>
                <w:noProof/>
                <w:sz w:val="22"/>
                <w:szCs w:val="22"/>
                <w:lang w:val="de-CH" w:eastAsia="de-DE"/>
              </w:rPr>
              <w:t> </w:t>
            </w:r>
            <w:r w:rsidR="008E5CB6">
              <w:rPr>
                <w:rFonts w:ascii="Arial" w:eastAsia="Times New Roman" w:hAnsi="Arial" w:cs="Times New Roman"/>
                <w:noProof/>
                <w:sz w:val="22"/>
                <w:szCs w:val="22"/>
                <w:lang w:val="de-CH" w:eastAsia="de-DE"/>
              </w:rPr>
              <w:t> </w:t>
            </w:r>
            <w:r w:rsidR="008E5CB6">
              <w:rPr>
                <w:rFonts w:ascii="Arial" w:eastAsia="Times New Roman" w:hAnsi="Arial" w:cs="Times New Roman"/>
                <w:noProof/>
                <w:sz w:val="22"/>
                <w:szCs w:val="22"/>
                <w:lang w:val="de-CH" w:eastAsia="de-DE"/>
              </w:rPr>
              <w:t> </w:t>
            </w:r>
            <w:r w:rsidR="008E5CB6">
              <w:rPr>
                <w:rFonts w:ascii="Arial" w:eastAsia="Times New Roman" w:hAnsi="Arial" w:cs="Times New Roman"/>
                <w:noProof/>
                <w:sz w:val="22"/>
                <w:szCs w:val="22"/>
                <w:lang w:val="de-CH" w:eastAsia="de-DE"/>
              </w:rPr>
              <w:t> </w:t>
            </w:r>
            <w:r w:rsidR="008E5CB6">
              <w:rPr>
                <w:rFonts w:ascii="Arial" w:eastAsia="Times New Roman" w:hAnsi="Arial" w:cs="Times New Roman"/>
                <w:noProof/>
                <w:sz w:val="22"/>
                <w:szCs w:val="22"/>
                <w:lang w:val="de-CH" w:eastAsia="de-DE"/>
              </w:rPr>
              <w:t> </w:t>
            </w:r>
            <w:r>
              <w:rPr>
                <w:rFonts w:ascii="Arial" w:eastAsia="Times New Roman" w:hAnsi="Arial" w:cs="Times New Roman"/>
                <w:sz w:val="22"/>
                <w:szCs w:val="22"/>
                <w:lang w:val="de-CH" w:eastAsia="de-DE"/>
              </w:rPr>
              <w:fldChar w:fldCharType="end"/>
            </w:r>
            <w:bookmarkEnd w:id="31"/>
          </w:p>
        </w:tc>
      </w:tr>
    </w:tbl>
    <w:p w14:paraId="3F6E7FEA" w14:textId="77777777" w:rsidR="00226EBD" w:rsidRPr="003F3043" w:rsidRDefault="00226EBD" w:rsidP="00F44B7D">
      <w:pPr>
        <w:pStyle w:val="Aufzhlung"/>
        <w:numPr>
          <w:ilvl w:val="0"/>
          <w:numId w:val="0"/>
        </w:numPr>
        <w:shd w:val="clear" w:color="auto" w:fill="FFFFFF" w:themeFill="background1"/>
        <w:spacing w:before="40" w:after="40" w:line="240" w:lineRule="auto"/>
        <w:ind w:left="357" w:hanging="357"/>
        <w:rPr>
          <w:rFonts w:cs="Arial"/>
          <w:szCs w:val="22"/>
        </w:rPr>
      </w:pPr>
    </w:p>
    <w:p w14:paraId="1458937C" w14:textId="77777777" w:rsidR="00424CBE" w:rsidRDefault="00424CBE" w:rsidP="00F44B7D">
      <w:pPr>
        <w:shd w:val="clear" w:color="auto" w:fill="FFFFFF" w:themeFill="background1"/>
        <w:rPr>
          <w:rFonts w:ascii="Arial" w:hAnsi="Arial"/>
          <w:sz w:val="22"/>
          <w:szCs w:val="22"/>
        </w:rPr>
      </w:pPr>
    </w:p>
    <w:tbl>
      <w:tblPr>
        <w:tblW w:w="14516" w:type="dxa"/>
        <w:tblInd w:w="10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4876"/>
        <w:gridCol w:w="4820"/>
        <w:gridCol w:w="4820"/>
      </w:tblGrid>
      <w:tr w:rsidR="00565684" w:rsidRPr="003F3043" w14:paraId="5FD55502" w14:textId="77777777" w:rsidTr="003E00AB">
        <w:tc>
          <w:tcPr>
            <w:tcW w:w="4876" w:type="dxa"/>
            <w:shd w:val="clear" w:color="auto" w:fill="F2F2F2" w:themeFill="background1" w:themeFillShade="F2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59FE48FE" w14:textId="634354E4" w:rsidR="00565684" w:rsidRPr="003F3043" w:rsidRDefault="0036776F" w:rsidP="00874EAE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before="40" w:after="40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b</w:t>
            </w:r>
            <w:r w:rsidR="003F3043" w:rsidRPr="003F3043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="00874EAE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565684" w:rsidRPr="003F3043">
              <w:rPr>
                <w:rFonts w:ascii="Arial" w:hAnsi="Arial" w:cs="Arial"/>
                <w:b/>
                <w:bCs/>
                <w:sz w:val="22"/>
                <w:szCs w:val="22"/>
              </w:rPr>
              <w:t>Lerninhalte</w:t>
            </w:r>
          </w:p>
        </w:tc>
        <w:tc>
          <w:tcPr>
            <w:tcW w:w="4820" w:type="dxa"/>
            <w:shd w:val="clear" w:color="auto" w:fill="F2F2F2" w:themeFill="background1" w:themeFillShade="F2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0B431CD5" w14:textId="06A78BBB" w:rsidR="00435D6B" w:rsidRPr="00D424AE" w:rsidRDefault="00565684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3043">
              <w:rPr>
                <w:rFonts w:ascii="Arial" w:hAnsi="Arial" w:cs="Arial"/>
                <w:b/>
                <w:bCs/>
                <w:sz w:val="22"/>
                <w:szCs w:val="22"/>
              </w:rPr>
              <w:t>Nachweis durch Aus</w:t>
            </w:r>
            <w:r w:rsidR="004F7764">
              <w:rPr>
                <w:rFonts w:ascii="Arial" w:hAnsi="Arial" w:cs="Arial"/>
                <w:b/>
                <w:bCs/>
                <w:sz w:val="22"/>
                <w:szCs w:val="22"/>
              </w:rPr>
              <w:t>-/Weiter</w:t>
            </w:r>
            <w:r w:rsidRPr="003F3043">
              <w:rPr>
                <w:rFonts w:ascii="Arial" w:hAnsi="Arial" w:cs="Arial"/>
                <w:b/>
                <w:bCs/>
                <w:sz w:val="22"/>
                <w:szCs w:val="22"/>
              </w:rPr>
              <w:t>bildung</w:t>
            </w:r>
            <w:r w:rsidR="005D114D">
              <w:rPr>
                <w:rFonts w:ascii="Arial" w:hAnsi="Arial" w:cs="Arial"/>
                <w:b/>
                <w:bCs/>
                <w:sz w:val="22"/>
                <w:szCs w:val="22"/>
              </w:rPr>
              <w:t>(en)</w:t>
            </w:r>
          </w:p>
        </w:tc>
        <w:tc>
          <w:tcPr>
            <w:tcW w:w="4820" w:type="dxa"/>
            <w:shd w:val="clear" w:color="auto" w:fill="F2F2F2" w:themeFill="background1" w:themeFillShade="F2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28B5C1B7" w14:textId="7FBDD247" w:rsidR="00565684" w:rsidRPr="003F3043" w:rsidRDefault="00565684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3043">
              <w:rPr>
                <w:rFonts w:ascii="Arial" w:hAnsi="Arial" w:cs="Arial"/>
                <w:b/>
                <w:bCs/>
                <w:sz w:val="22"/>
                <w:szCs w:val="22"/>
              </w:rPr>
              <w:t>Beurteilung</w:t>
            </w:r>
            <w:r w:rsidR="005A5E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der Vergleichbarkeit</w:t>
            </w:r>
          </w:p>
        </w:tc>
      </w:tr>
      <w:tr w:rsidR="005D114D" w:rsidRPr="003F3043" w14:paraId="19CE75A4" w14:textId="77777777" w:rsidTr="003E00AB">
        <w:tc>
          <w:tcPr>
            <w:tcW w:w="4876" w:type="dxa"/>
            <w:shd w:val="clear" w:color="auto" w:fill="auto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5A2040CC" w14:textId="0E51DEF0" w:rsidR="00D424AE" w:rsidRPr="003F3043" w:rsidRDefault="004F7764" w:rsidP="005D114D">
            <w:pPr>
              <w:pStyle w:val="Aufzhlung"/>
              <w:numPr>
                <w:ilvl w:val="0"/>
                <w:numId w:val="0"/>
              </w:numPr>
              <w:spacing w:before="40" w:after="40" w:line="240" w:lineRule="auto"/>
              <w:ind w:left="34"/>
              <w:rPr>
                <w:szCs w:val="22"/>
              </w:rPr>
            </w:pPr>
            <w:r>
              <w:rPr>
                <w:rFonts w:cs="Arial"/>
                <w:bCs/>
                <w:szCs w:val="22"/>
              </w:rPr>
              <w:t>Mögliche Inhalte</w:t>
            </w:r>
            <w:r w:rsidRPr="00A47179">
              <w:rPr>
                <w:rFonts w:cs="Arial"/>
                <w:bCs/>
                <w:szCs w:val="22"/>
              </w:rPr>
              <w:t xml:space="preserve"> gemä</w:t>
            </w:r>
            <w:r>
              <w:rPr>
                <w:rFonts w:cs="Arial"/>
                <w:bCs/>
                <w:szCs w:val="22"/>
              </w:rPr>
              <w:t>ss Modulbeschreibung AdA ZA-DL</w:t>
            </w:r>
          </w:p>
        </w:tc>
        <w:tc>
          <w:tcPr>
            <w:tcW w:w="4820" w:type="dxa"/>
            <w:shd w:val="clear" w:color="auto" w:fill="auto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753185CD" w14:textId="61F6F6A1" w:rsidR="00D424AE" w:rsidRDefault="00D424AE" w:rsidP="00D424AE">
            <w:pPr>
              <w:widowControl w:val="0"/>
              <w:tabs>
                <w:tab w:val="left" w:pos="261"/>
                <w:tab w:val="right" w:pos="4513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ab/>
            </w:r>
            <w:r w:rsidR="00E975C2">
              <w:rPr>
                <w:rFonts w:ascii="Arial" w:hAnsi="Arial" w:cs="Arial"/>
                <w:bCs/>
                <w:i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 w:rsidR="00E975C2">
              <w:rPr>
                <w:rFonts w:ascii="Arial" w:hAnsi="Arial" w:cs="Arial"/>
                <w:bCs/>
                <w:i/>
                <w:sz w:val="22"/>
                <w:szCs w:val="22"/>
              </w:rPr>
              <w:instrText xml:space="preserve"> FORMTEXT </w:instrText>
            </w:r>
            <w:r w:rsidR="00E975C2">
              <w:rPr>
                <w:rFonts w:ascii="Arial" w:hAnsi="Arial" w:cs="Arial"/>
                <w:bCs/>
                <w:i/>
                <w:sz w:val="22"/>
                <w:szCs w:val="22"/>
              </w:rPr>
            </w:r>
            <w:r w:rsidR="00E975C2">
              <w:rPr>
                <w:rFonts w:ascii="Arial" w:hAnsi="Arial" w:cs="Arial"/>
                <w:bCs/>
                <w:i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bCs/>
                <w:i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bCs/>
                <w:i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bCs/>
                <w:i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bCs/>
                <w:i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bCs/>
                <w:i/>
                <w:noProof/>
                <w:sz w:val="22"/>
                <w:szCs w:val="22"/>
              </w:rPr>
              <w:t> </w:t>
            </w:r>
            <w:r w:rsidR="00E975C2">
              <w:rPr>
                <w:rFonts w:ascii="Arial" w:hAnsi="Arial" w:cs="Arial"/>
                <w:bCs/>
                <w:i/>
                <w:sz w:val="22"/>
                <w:szCs w:val="22"/>
              </w:rPr>
              <w:fldChar w:fldCharType="end"/>
            </w:r>
            <w:bookmarkEnd w:id="32"/>
            <w:r w:rsidRPr="00D424AE">
              <w:rPr>
                <w:rFonts w:ascii="Arial" w:hAnsi="Arial" w:cs="Arial"/>
                <w:bCs/>
                <w:i/>
                <w:sz w:val="22"/>
                <w:szCs w:val="22"/>
                <w:u w:val="single"/>
              </w:rPr>
              <w:tab/>
            </w:r>
          </w:p>
          <w:p w14:paraId="07E6F599" w14:textId="55CA542F" w:rsidR="00D424AE" w:rsidRDefault="00D424AE" w:rsidP="00D424AE">
            <w:pPr>
              <w:widowControl w:val="0"/>
              <w:tabs>
                <w:tab w:val="left" w:pos="261"/>
                <w:tab w:val="right" w:pos="4513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B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ab/>
            </w:r>
            <w:r w:rsidR="00E975C2">
              <w:rPr>
                <w:rFonts w:ascii="Arial" w:hAnsi="Arial" w:cs="Arial"/>
                <w:bCs/>
                <w:i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 w:rsidR="00E975C2">
              <w:rPr>
                <w:rFonts w:ascii="Arial" w:hAnsi="Arial" w:cs="Arial"/>
                <w:bCs/>
                <w:i/>
                <w:sz w:val="22"/>
                <w:szCs w:val="22"/>
              </w:rPr>
              <w:instrText xml:space="preserve"> FORMTEXT </w:instrText>
            </w:r>
            <w:r w:rsidR="00E975C2">
              <w:rPr>
                <w:rFonts w:ascii="Arial" w:hAnsi="Arial" w:cs="Arial"/>
                <w:bCs/>
                <w:i/>
                <w:sz w:val="22"/>
                <w:szCs w:val="22"/>
              </w:rPr>
            </w:r>
            <w:r w:rsidR="00E975C2">
              <w:rPr>
                <w:rFonts w:ascii="Arial" w:hAnsi="Arial" w:cs="Arial"/>
                <w:bCs/>
                <w:i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bCs/>
                <w:i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bCs/>
                <w:i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bCs/>
                <w:i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bCs/>
                <w:i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bCs/>
                <w:i/>
                <w:noProof/>
                <w:sz w:val="22"/>
                <w:szCs w:val="22"/>
              </w:rPr>
              <w:t> </w:t>
            </w:r>
            <w:r w:rsidR="00E975C2">
              <w:rPr>
                <w:rFonts w:ascii="Arial" w:hAnsi="Arial" w:cs="Arial"/>
                <w:bCs/>
                <w:i/>
                <w:sz w:val="22"/>
                <w:szCs w:val="22"/>
              </w:rPr>
              <w:fldChar w:fldCharType="end"/>
            </w:r>
            <w:bookmarkEnd w:id="33"/>
            <w:r w:rsidRPr="00D424AE">
              <w:rPr>
                <w:rFonts w:ascii="Arial" w:hAnsi="Arial" w:cs="Arial"/>
                <w:bCs/>
                <w:i/>
                <w:sz w:val="22"/>
                <w:szCs w:val="22"/>
                <w:u w:val="single"/>
              </w:rPr>
              <w:tab/>
            </w:r>
          </w:p>
          <w:p w14:paraId="2262B431" w14:textId="6D636244" w:rsidR="005D114D" w:rsidRPr="003F3043" w:rsidRDefault="00D424AE" w:rsidP="00D424AE">
            <w:pPr>
              <w:widowControl w:val="0"/>
              <w:tabs>
                <w:tab w:val="left" w:pos="261"/>
                <w:tab w:val="right" w:pos="4513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C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ab/>
            </w:r>
            <w:r w:rsidR="00E975C2">
              <w:rPr>
                <w:rFonts w:ascii="Arial" w:hAnsi="Arial" w:cs="Arial"/>
                <w:bCs/>
                <w:i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 w:rsidR="00E975C2">
              <w:rPr>
                <w:rFonts w:ascii="Arial" w:hAnsi="Arial" w:cs="Arial"/>
                <w:bCs/>
                <w:i/>
                <w:sz w:val="22"/>
                <w:szCs w:val="22"/>
              </w:rPr>
              <w:instrText xml:space="preserve"> FORMTEXT </w:instrText>
            </w:r>
            <w:r w:rsidR="00E975C2">
              <w:rPr>
                <w:rFonts w:ascii="Arial" w:hAnsi="Arial" w:cs="Arial"/>
                <w:bCs/>
                <w:i/>
                <w:sz w:val="22"/>
                <w:szCs w:val="22"/>
              </w:rPr>
            </w:r>
            <w:r w:rsidR="00E975C2">
              <w:rPr>
                <w:rFonts w:ascii="Arial" w:hAnsi="Arial" w:cs="Arial"/>
                <w:bCs/>
                <w:i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bCs/>
                <w:i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bCs/>
                <w:i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bCs/>
                <w:i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bCs/>
                <w:i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bCs/>
                <w:i/>
                <w:noProof/>
                <w:sz w:val="22"/>
                <w:szCs w:val="22"/>
              </w:rPr>
              <w:t> </w:t>
            </w:r>
            <w:r w:rsidR="00E975C2">
              <w:rPr>
                <w:rFonts w:ascii="Arial" w:hAnsi="Arial" w:cs="Arial"/>
                <w:bCs/>
                <w:i/>
                <w:sz w:val="22"/>
                <w:szCs w:val="22"/>
              </w:rPr>
              <w:fldChar w:fldCharType="end"/>
            </w:r>
            <w:bookmarkEnd w:id="34"/>
            <w:r w:rsidRPr="00D424AE">
              <w:rPr>
                <w:rFonts w:ascii="Arial" w:hAnsi="Arial" w:cs="Arial"/>
                <w:bCs/>
                <w:i/>
                <w:sz w:val="22"/>
                <w:szCs w:val="22"/>
                <w:u w:val="single"/>
              </w:rPr>
              <w:tab/>
            </w:r>
          </w:p>
        </w:tc>
        <w:tc>
          <w:tcPr>
            <w:tcW w:w="4820" w:type="dxa"/>
            <w:shd w:val="clear" w:color="auto" w:fill="auto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3FA78CB9" w14:textId="41210E7F" w:rsidR="005D114D" w:rsidRPr="003F3043" w:rsidRDefault="00E975C2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5" w:name="Text3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</w:tc>
      </w:tr>
      <w:tr w:rsidR="007E432A" w:rsidRPr="003F3043" w14:paraId="1A4934CB" w14:textId="77777777" w:rsidTr="00450135">
        <w:tc>
          <w:tcPr>
            <w:tcW w:w="4876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0C581125" w14:textId="38074FE8" w:rsidR="007E432A" w:rsidRPr="00F44B7D" w:rsidRDefault="007E432A" w:rsidP="004C7815">
            <w:pPr>
              <w:pStyle w:val="Aufzhlung"/>
              <w:tabs>
                <w:tab w:val="clear" w:pos="360"/>
              </w:tabs>
              <w:spacing w:before="40" w:after="40" w:line="240" w:lineRule="auto"/>
              <w:ind w:left="318" w:hanging="284"/>
              <w:rPr>
                <w:sz w:val="20"/>
              </w:rPr>
            </w:pPr>
            <w:r w:rsidRPr="00F44B7D">
              <w:rPr>
                <w:sz w:val="20"/>
              </w:rPr>
              <w:t>Grundlagen erwachsenenspezifischen Lernens und Lehrens</w:t>
            </w:r>
          </w:p>
        </w:tc>
        <w:tc>
          <w:tcPr>
            <w:tcW w:w="4820" w:type="dxa"/>
            <w:vMerge w:val="restart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2996657A" w14:textId="3B02C4E4" w:rsidR="007E432A" w:rsidRPr="003F3043" w:rsidRDefault="00E975C2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4820" w:type="dxa"/>
            <w:vMerge w:val="restart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09BFB32B" w14:textId="54ECE494" w:rsidR="007E432A" w:rsidRPr="003F3043" w:rsidRDefault="00E975C2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7" w:name="Text4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7"/>
          </w:p>
        </w:tc>
      </w:tr>
      <w:tr w:rsidR="007E432A" w:rsidRPr="003F3043" w14:paraId="6F846226" w14:textId="77777777" w:rsidTr="002775C2">
        <w:tc>
          <w:tcPr>
            <w:tcW w:w="4876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1E0C5E51" w14:textId="7D0E10A6" w:rsidR="007E432A" w:rsidRPr="00C95025" w:rsidRDefault="007E432A" w:rsidP="007E432A">
            <w:pPr>
              <w:pStyle w:val="Aufzhlung"/>
              <w:tabs>
                <w:tab w:val="clear" w:pos="360"/>
              </w:tabs>
              <w:spacing w:before="40" w:after="40" w:line="240" w:lineRule="auto"/>
              <w:ind w:left="318" w:hanging="284"/>
              <w:rPr>
                <w:sz w:val="20"/>
              </w:rPr>
            </w:pPr>
            <w:r>
              <w:rPr>
                <w:sz w:val="20"/>
              </w:rPr>
              <w:t>Menschenbild und andragogische Grundhaltung</w:t>
            </w:r>
          </w:p>
        </w:tc>
        <w:tc>
          <w:tcPr>
            <w:tcW w:w="4820" w:type="dxa"/>
            <w:vMerge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5B8B1E8B" w14:textId="77777777" w:rsidR="007E432A" w:rsidRPr="003F3043" w:rsidRDefault="007E432A" w:rsidP="007E432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Merge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031FA187" w14:textId="77777777" w:rsidR="007E432A" w:rsidRPr="003F3043" w:rsidRDefault="007E432A" w:rsidP="007E432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32A" w:rsidRPr="003F3043" w14:paraId="0FD0754D" w14:textId="77777777" w:rsidTr="00450135">
        <w:tc>
          <w:tcPr>
            <w:tcW w:w="4876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5A659CD2" w14:textId="443F569F" w:rsidR="007E432A" w:rsidRPr="00F44B7D" w:rsidRDefault="007E432A" w:rsidP="007E432A">
            <w:pPr>
              <w:pStyle w:val="Aufzhlung"/>
              <w:tabs>
                <w:tab w:val="clear" w:pos="360"/>
              </w:tabs>
              <w:spacing w:before="40" w:after="40" w:line="240" w:lineRule="auto"/>
              <w:ind w:left="318" w:hanging="284"/>
              <w:rPr>
                <w:sz w:val="20"/>
              </w:rPr>
            </w:pPr>
            <w:r w:rsidRPr="00F44B7D">
              <w:rPr>
                <w:sz w:val="20"/>
              </w:rPr>
              <w:t>Lernprozessmodelle und didaktische Feinplanung von Lerneinheiten</w:t>
            </w:r>
          </w:p>
        </w:tc>
        <w:tc>
          <w:tcPr>
            <w:tcW w:w="4820" w:type="dxa"/>
            <w:vMerge w:val="restart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073DF79D" w14:textId="75538B8C" w:rsidR="007E432A" w:rsidRPr="003F3043" w:rsidRDefault="00E975C2" w:rsidP="007E432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4820" w:type="dxa"/>
            <w:vMerge w:val="restart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6F50F4E9" w14:textId="70A5B19B" w:rsidR="007E432A" w:rsidRPr="003F3043" w:rsidRDefault="00E975C2" w:rsidP="007E432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9" w:name="Text4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9"/>
          </w:p>
        </w:tc>
      </w:tr>
      <w:tr w:rsidR="007E432A" w:rsidRPr="003F3043" w14:paraId="77E01F8A" w14:textId="77777777" w:rsidTr="00450135">
        <w:tc>
          <w:tcPr>
            <w:tcW w:w="4876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272C9D48" w14:textId="7905ABCA" w:rsidR="007E432A" w:rsidRPr="00F44B7D" w:rsidRDefault="007E432A" w:rsidP="007E432A">
            <w:pPr>
              <w:pStyle w:val="Aufzhlung"/>
              <w:tabs>
                <w:tab w:val="clear" w:pos="360"/>
              </w:tabs>
              <w:spacing w:before="40" w:after="40" w:line="240" w:lineRule="auto"/>
              <w:ind w:left="318" w:hanging="284"/>
              <w:rPr>
                <w:sz w:val="20"/>
              </w:rPr>
            </w:pPr>
            <w:r w:rsidRPr="00F44B7D">
              <w:rPr>
                <w:sz w:val="20"/>
              </w:rPr>
              <w:t>Kompetenzen und Lernziele, Zielformulierung</w:t>
            </w:r>
          </w:p>
        </w:tc>
        <w:tc>
          <w:tcPr>
            <w:tcW w:w="4820" w:type="dxa"/>
            <w:vMerge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759A8C79" w14:textId="0B636DDF" w:rsidR="007E432A" w:rsidRPr="003F3043" w:rsidRDefault="007E432A" w:rsidP="007E432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Merge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450BFC70" w14:textId="518087FF" w:rsidR="007E432A" w:rsidRPr="003F3043" w:rsidRDefault="007E432A" w:rsidP="007E432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32A" w:rsidRPr="003F3043" w14:paraId="45CEF125" w14:textId="77777777" w:rsidTr="00F44B7D">
        <w:tc>
          <w:tcPr>
            <w:tcW w:w="4876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29E905E4" w14:textId="4CEAF2DE" w:rsidR="007E432A" w:rsidRPr="00F44B7D" w:rsidRDefault="007E432A" w:rsidP="007E432A">
            <w:pPr>
              <w:pStyle w:val="Aufzhlung"/>
              <w:tabs>
                <w:tab w:val="clear" w:pos="360"/>
              </w:tabs>
              <w:spacing w:before="40" w:after="40" w:line="240" w:lineRule="auto"/>
              <w:ind w:left="318" w:hanging="284"/>
              <w:rPr>
                <w:sz w:val="20"/>
              </w:rPr>
            </w:pPr>
            <w:r w:rsidRPr="00F44B7D">
              <w:rPr>
                <w:sz w:val="20"/>
              </w:rPr>
              <w:t>Auswahl von Lerninhalten </w:t>
            </w:r>
          </w:p>
        </w:tc>
        <w:tc>
          <w:tcPr>
            <w:tcW w:w="4820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6B93B37F" w14:textId="4486D0B7" w:rsidR="007E432A" w:rsidRPr="003F3043" w:rsidRDefault="00E975C2" w:rsidP="007E432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0" w:name="Text4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4820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1C5A0DC5" w14:textId="0592A15B" w:rsidR="007E432A" w:rsidRPr="003F3043" w:rsidRDefault="00E975C2" w:rsidP="007E432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1" w:name="Text4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1"/>
          </w:p>
        </w:tc>
      </w:tr>
      <w:tr w:rsidR="007E432A" w:rsidRPr="003F3043" w14:paraId="2B64D647" w14:textId="77777777" w:rsidTr="00450135">
        <w:tc>
          <w:tcPr>
            <w:tcW w:w="4876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345F523B" w14:textId="5E73B24E" w:rsidR="007E432A" w:rsidRPr="00F44B7D" w:rsidRDefault="007E432A" w:rsidP="007E432A">
            <w:pPr>
              <w:pStyle w:val="Aufzhlung"/>
              <w:tabs>
                <w:tab w:val="clear" w:pos="360"/>
              </w:tabs>
              <w:spacing w:before="40" w:after="40" w:line="240" w:lineRule="auto"/>
              <w:ind w:left="318" w:hanging="284"/>
              <w:rPr>
                <w:sz w:val="20"/>
              </w:rPr>
            </w:pPr>
            <w:r w:rsidRPr="00F44B7D">
              <w:rPr>
                <w:sz w:val="20"/>
              </w:rPr>
              <w:t>Methodenvielfalt und Sozialformen in der Erwachsenenbildung</w:t>
            </w:r>
          </w:p>
        </w:tc>
        <w:tc>
          <w:tcPr>
            <w:tcW w:w="4820" w:type="dxa"/>
            <w:vMerge w:val="restart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47E27FC5" w14:textId="7C7EA27D" w:rsidR="007E432A" w:rsidRPr="003F3043" w:rsidRDefault="00E975C2" w:rsidP="007E432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2" w:name="Text4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4820" w:type="dxa"/>
            <w:vMerge w:val="restart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574C7657" w14:textId="4DC11A64" w:rsidR="007E432A" w:rsidRPr="003F3043" w:rsidRDefault="00E975C2" w:rsidP="007E432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3" w:name="Text4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3"/>
          </w:p>
        </w:tc>
      </w:tr>
      <w:tr w:rsidR="007E432A" w:rsidRPr="003F3043" w14:paraId="1BB69971" w14:textId="77777777" w:rsidTr="002775C2">
        <w:tc>
          <w:tcPr>
            <w:tcW w:w="4876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767FB753" w14:textId="1B83AA0C" w:rsidR="007E432A" w:rsidRPr="008A632B" w:rsidRDefault="007E432A" w:rsidP="007E432A">
            <w:pPr>
              <w:pStyle w:val="Aufzhlung"/>
              <w:tabs>
                <w:tab w:val="clear" w:pos="360"/>
              </w:tabs>
              <w:spacing w:before="40" w:after="40" w:line="240" w:lineRule="auto"/>
              <w:ind w:left="318" w:hanging="284"/>
              <w:rPr>
                <w:sz w:val="20"/>
              </w:rPr>
            </w:pPr>
            <w:r>
              <w:rPr>
                <w:sz w:val="20"/>
              </w:rPr>
              <w:t>Methoden in unterschiedlichen Lernphasen</w:t>
            </w:r>
          </w:p>
        </w:tc>
        <w:tc>
          <w:tcPr>
            <w:tcW w:w="4820" w:type="dxa"/>
            <w:vMerge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1CA8DE2B" w14:textId="77777777" w:rsidR="007E432A" w:rsidRPr="003F3043" w:rsidRDefault="007E432A" w:rsidP="007E432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Merge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155FEA92" w14:textId="77777777" w:rsidR="007E432A" w:rsidRPr="003F3043" w:rsidRDefault="007E432A" w:rsidP="007E432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32A" w:rsidRPr="003F3043" w14:paraId="4E75969D" w14:textId="77777777" w:rsidTr="002775C2">
        <w:tc>
          <w:tcPr>
            <w:tcW w:w="4876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7604AF60" w14:textId="4C79AF18" w:rsidR="007E432A" w:rsidRPr="00F44B7D" w:rsidRDefault="007E432A" w:rsidP="007E432A">
            <w:pPr>
              <w:pStyle w:val="Aufzhlung"/>
              <w:tabs>
                <w:tab w:val="clear" w:pos="360"/>
              </w:tabs>
              <w:spacing w:before="40" w:after="40" w:line="240" w:lineRule="auto"/>
              <w:ind w:left="318" w:hanging="284"/>
              <w:rPr>
                <w:sz w:val="20"/>
              </w:rPr>
            </w:pPr>
            <w:r w:rsidRPr="00F44B7D">
              <w:rPr>
                <w:sz w:val="20"/>
              </w:rPr>
              <w:t>Kooperative Lernformen</w:t>
            </w:r>
          </w:p>
        </w:tc>
        <w:tc>
          <w:tcPr>
            <w:tcW w:w="4820" w:type="dxa"/>
            <w:vMerge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2CC8F481" w14:textId="77777777" w:rsidR="007E432A" w:rsidRPr="003F3043" w:rsidRDefault="007E432A" w:rsidP="007E432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Merge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3458D1CE" w14:textId="77777777" w:rsidR="007E432A" w:rsidRPr="003F3043" w:rsidRDefault="007E432A" w:rsidP="007E432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32A" w:rsidRPr="003F3043" w14:paraId="13F8E3B3" w14:textId="77777777" w:rsidTr="002775C2">
        <w:tc>
          <w:tcPr>
            <w:tcW w:w="4876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52DE1354" w14:textId="3107F98F" w:rsidR="007E432A" w:rsidRPr="00F44B7D" w:rsidRDefault="007E432A" w:rsidP="00F44B7D">
            <w:pPr>
              <w:pStyle w:val="Aufzhlung"/>
              <w:tabs>
                <w:tab w:val="clear" w:pos="360"/>
              </w:tabs>
              <w:spacing w:before="40" w:after="40" w:line="240" w:lineRule="auto"/>
              <w:ind w:left="318" w:hanging="284"/>
              <w:rPr>
                <w:rFonts w:ascii="SymbolMT" w:hAnsi="SymbolMT"/>
                <w:sz w:val="20"/>
              </w:rPr>
            </w:pPr>
            <w:r w:rsidRPr="00F44B7D">
              <w:rPr>
                <w:sz w:val="20"/>
              </w:rPr>
              <w:t>Einsatz von analogen</w:t>
            </w:r>
            <w:r>
              <w:rPr>
                <w:sz w:val="20"/>
              </w:rPr>
              <w:t xml:space="preserve"> und </w:t>
            </w:r>
            <w:r w:rsidRPr="00F44B7D">
              <w:rPr>
                <w:sz w:val="20"/>
              </w:rPr>
              <w:t xml:space="preserve">technologiebasierten Medien </w:t>
            </w:r>
            <w:r w:rsidR="007B7F43" w:rsidRPr="0075326C">
              <w:rPr>
                <w:sz w:val="20"/>
              </w:rPr>
              <w:t>und Lernmaterialien</w:t>
            </w:r>
          </w:p>
        </w:tc>
        <w:tc>
          <w:tcPr>
            <w:tcW w:w="4820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2C987075" w14:textId="4A65B36C" w:rsidR="007E432A" w:rsidRPr="003F3043" w:rsidRDefault="00E975C2" w:rsidP="007E432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4" w:name="Text4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4820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6F1F0467" w14:textId="2BAE202A" w:rsidR="007E432A" w:rsidRPr="003F3043" w:rsidRDefault="00E975C2" w:rsidP="007E432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5" w:name="Text4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5"/>
          </w:p>
        </w:tc>
      </w:tr>
      <w:tr w:rsidR="007E432A" w:rsidRPr="003F3043" w14:paraId="143B6B8A" w14:textId="77777777" w:rsidTr="00450135">
        <w:tc>
          <w:tcPr>
            <w:tcW w:w="4876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194696FD" w14:textId="6C741812" w:rsidR="007E432A" w:rsidRPr="00F44B7D" w:rsidRDefault="007E432A" w:rsidP="007E432A">
            <w:pPr>
              <w:pStyle w:val="Aufzhlung"/>
              <w:tabs>
                <w:tab w:val="clear" w:pos="360"/>
              </w:tabs>
              <w:spacing w:before="40" w:after="40" w:line="240" w:lineRule="auto"/>
              <w:ind w:left="318" w:hanging="284"/>
              <w:rPr>
                <w:sz w:val="20"/>
              </w:rPr>
            </w:pPr>
            <w:r w:rsidRPr="00F44B7D">
              <w:rPr>
                <w:sz w:val="20"/>
              </w:rPr>
              <w:t xml:space="preserve">Gestaltung von Lernaufgaben und Lernaufträgen </w:t>
            </w:r>
          </w:p>
        </w:tc>
        <w:tc>
          <w:tcPr>
            <w:tcW w:w="4820" w:type="dxa"/>
            <w:vMerge w:val="restart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441B2B32" w14:textId="480DF0EF" w:rsidR="007E432A" w:rsidRPr="003F3043" w:rsidRDefault="00E975C2" w:rsidP="007E432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6" w:name="Text4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4820" w:type="dxa"/>
            <w:vMerge w:val="restart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6154FB59" w14:textId="476A52BB" w:rsidR="007E432A" w:rsidRPr="003F3043" w:rsidRDefault="00E975C2" w:rsidP="007E432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7" w:name="Text5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7"/>
          </w:p>
        </w:tc>
      </w:tr>
      <w:tr w:rsidR="007E432A" w:rsidRPr="003F3043" w14:paraId="380B602C" w14:textId="77777777" w:rsidTr="00450135">
        <w:tc>
          <w:tcPr>
            <w:tcW w:w="4876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7EEC0260" w14:textId="3CCC5A2F" w:rsidR="007E432A" w:rsidRPr="00F44B7D" w:rsidRDefault="007E432A" w:rsidP="007E432A">
            <w:pPr>
              <w:pStyle w:val="Aufzhlung"/>
              <w:tabs>
                <w:tab w:val="clear" w:pos="360"/>
              </w:tabs>
              <w:spacing w:before="40" w:after="40" w:line="240" w:lineRule="auto"/>
              <w:ind w:left="318" w:hanging="284"/>
              <w:rPr>
                <w:sz w:val="20"/>
              </w:rPr>
            </w:pPr>
            <w:r w:rsidRPr="00F44B7D">
              <w:rPr>
                <w:sz w:val="20"/>
              </w:rPr>
              <w:t>Anleitung und Begleitung von Lernaktivitäten</w:t>
            </w:r>
          </w:p>
        </w:tc>
        <w:tc>
          <w:tcPr>
            <w:tcW w:w="4820" w:type="dxa"/>
            <w:vMerge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3F2428EB" w14:textId="19763B8B" w:rsidR="007E432A" w:rsidRPr="003F3043" w:rsidRDefault="007E432A" w:rsidP="007E432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Merge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69428594" w14:textId="4A6ED88B" w:rsidR="007E432A" w:rsidRPr="003F3043" w:rsidRDefault="007E432A" w:rsidP="007E432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32A" w:rsidRPr="003F3043" w14:paraId="78A36F0E" w14:textId="77777777" w:rsidTr="00F44B7D">
        <w:tc>
          <w:tcPr>
            <w:tcW w:w="4876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647BB31B" w14:textId="49A714F8" w:rsidR="007E432A" w:rsidRPr="00444186" w:rsidRDefault="000C1763" w:rsidP="007E432A">
            <w:pPr>
              <w:pStyle w:val="Aufzhlung"/>
              <w:tabs>
                <w:tab w:val="clear" w:pos="360"/>
              </w:tabs>
              <w:spacing w:before="40" w:after="40" w:line="240" w:lineRule="auto"/>
              <w:ind w:left="318" w:hanging="284"/>
              <w:rPr>
                <w:sz w:val="20"/>
              </w:rPr>
            </w:pPr>
            <w:r w:rsidRPr="00444186">
              <w:rPr>
                <w:sz w:val="20"/>
              </w:rPr>
              <w:t xml:space="preserve">Wahrnehmung der </w:t>
            </w:r>
            <w:r w:rsidR="00C66190" w:rsidRPr="00444186">
              <w:rPr>
                <w:sz w:val="20"/>
              </w:rPr>
              <w:t>Lernsituation, a</w:t>
            </w:r>
            <w:r w:rsidR="007E432A" w:rsidRPr="00444186">
              <w:rPr>
                <w:sz w:val="20"/>
              </w:rPr>
              <w:t>daptive Umsetzung der Feinplanung</w:t>
            </w:r>
          </w:p>
        </w:tc>
        <w:tc>
          <w:tcPr>
            <w:tcW w:w="4820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7892FA82" w14:textId="4185D826" w:rsidR="007E432A" w:rsidRPr="003F3043" w:rsidRDefault="00E975C2" w:rsidP="007E432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39A1360D" w14:textId="1AC5319E" w:rsidR="007E432A" w:rsidRPr="003F3043" w:rsidRDefault="00E975C2" w:rsidP="007E432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432A" w:rsidRPr="003F3043" w14:paraId="0B57AB1D" w14:textId="77777777" w:rsidTr="00F44B7D">
        <w:tc>
          <w:tcPr>
            <w:tcW w:w="4876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5DC05986" w14:textId="74164DB5" w:rsidR="007E432A" w:rsidRPr="00444186" w:rsidRDefault="007E432A" w:rsidP="007E432A">
            <w:pPr>
              <w:pStyle w:val="Aufzhlung"/>
              <w:tabs>
                <w:tab w:val="clear" w:pos="360"/>
              </w:tabs>
              <w:spacing w:before="40" w:after="40" w:line="240" w:lineRule="auto"/>
              <w:ind w:left="318" w:hanging="284"/>
              <w:rPr>
                <w:sz w:val="20"/>
              </w:rPr>
            </w:pPr>
            <w:r w:rsidRPr="00444186">
              <w:rPr>
                <w:sz w:val="20"/>
              </w:rPr>
              <w:t xml:space="preserve">Einfache </w:t>
            </w:r>
            <w:r w:rsidR="00180153" w:rsidRPr="00444186">
              <w:rPr>
                <w:sz w:val="20"/>
              </w:rPr>
              <w:t>Methoden zu</w:t>
            </w:r>
            <w:r w:rsidR="00DD7D1F" w:rsidRPr="00444186">
              <w:rPr>
                <w:sz w:val="20"/>
              </w:rPr>
              <w:t xml:space="preserve">r Sicherung von Lernergebnissen, </w:t>
            </w:r>
            <w:r w:rsidRPr="00444186">
              <w:rPr>
                <w:sz w:val="20"/>
              </w:rPr>
              <w:t>Zielüberprüfung und Auswertung</w:t>
            </w:r>
            <w:r w:rsidR="007132DD" w:rsidRPr="00444186">
              <w:rPr>
                <w:sz w:val="20"/>
              </w:rPr>
              <w:t xml:space="preserve"> von </w:t>
            </w:r>
            <w:r w:rsidR="00B84450" w:rsidRPr="00444186">
              <w:rPr>
                <w:sz w:val="20"/>
              </w:rPr>
              <w:t>Lernsequenzen</w:t>
            </w:r>
          </w:p>
        </w:tc>
        <w:tc>
          <w:tcPr>
            <w:tcW w:w="4820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37375C52" w14:textId="093ADE4E" w:rsidR="007E432A" w:rsidRPr="003F3043" w:rsidRDefault="00E975C2" w:rsidP="007E432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61DD8C2E" w14:textId="6A762F9C" w:rsidR="007E432A" w:rsidRPr="003F3043" w:rsidRDefault="00E975C2" w:rsidP="007E432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371B" w:rsidRPr="003F3043" w14:paraId="0C1357DE" w14:textId="77777777" w:rsidTr="00450135">
        <w:tc>
          <w:tcPr>
            <w:tcW w:w="4876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2DB3686B" w14:textId="1FD55849" w:rsidR="004B371B" w:rsidRPr="00F44B7D" w:rsidRDefault="004B371B" w:rsidP="007E432A">
            <w:pPr>
              <w:pStyle w:val="Aufzhlung"/>
              <w:tabs>
                <w:tab w:val="clear" w:pos="360"/>
              </w:tabs>
              <w:spacing w:before="40" w:after="40" w:line="240" w:lineRule="auto"/>
              <w:ind w:left="318" w:hanging="284"/>
              <w:rPr>
                <w:sz w:val="20"/>
              </w:rPr>
            </w:pPr>
            <w:r w:rsidRPr="00F44B7D">
              <w:rPr>
                <w:sz w:val="20"/>
              </w:rPr>
              <w:t>Grundlagen der Kommunikation in Lernsituationen</w:t>
            </w:r>
          </w:p>
        </w:tc>
        <w:tc>
          <w:tcPr>
            <w:tcW w:w="4820" w:type="dxa"/>
            <w:vMerge w:val="restart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56B9A52A" w14:textId="436009DC" w:rsidR="004B371B" w:rsidRPr="003F3043" w:rsidRDefault="00E975C2" w:rsidP="007E432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  <w:vMerge w:val="restart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2B02235C" w14:textId="4E426D18" w:rsidR="004B371B" w:rsidRPr="003F3043" w:rsidRDefault="00E975C2" w:rsidP="007E432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371B" w:rsidRPr="003F3043" w14:paraId="11515C07" w14:textId="77777777" w:rsidTr="00450135">
        <w:tc>
          <w:tcPr>
            <w:tcW w:w="4876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78D9A5FA" w14:textId="5F1C787A" w:rsidR="004B371B" w:rsidRPr="00F44B7D" w:rsidRDefault="004B371B" w:rsidP="007E432A">
            <w:pPr>
              <w:pStyle w:val="Aufzhlung"/>
              <w:tabs>
                <w:tab w:val="clear" w:pos="360"/>
              </w:tabs>
              <w:spacing w:before="40" w:after="40" w:line="240" w:lineRule="auto"/>
              <w:ind w:left="318" w:hanging="284"/>
              <w:rPr>
                <w:sz w:val="20"/>
              </w:rPr>
            </w:pPr>
            <w:r w:rsidRPr="00F44B7D">
              <w:rPr>
                <w:sz w:val="20"/>
              </w:rPr>
              <w:t xml:space="preserve">Lernförderliches Klima, </w:t>
            </w:r>
            <w:r>
              <w:rPr>
                <w:sz w:val="20"/>
              </w:rPr>
              <w:t xml:space="preserve">Vereinbarung und Einhaltung von </w:t>
            </w:r>
            <w:r w:rsidRPr="00F44B7D">
              <w:rPr>
                <w:sz w:val="20"/>
              </w:rPr>
              <w:t>Kommunikationsregeln</w:t>
            </w:r>
          </w:p>
        </w:tc>
        <w:tc>
          <w:tcPr>
            <w:tcW w:w="4820" w:type="dxa"/>
            <w:vMerge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50C1506B" w14:textId="5215D8D6" w:rsidR="004B371B" w:rsidRPr="003F3043" w:rsidRDefault="004B371B" w:rsidP="007E432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Merge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23370897" w14:textId="6BAC751D" w:rsidR="004B371B" w:rsidRPr="003F3043" w:rsidRDefault="004B371B" w:rsidP="007E432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32A" w:rsidRPr="003F3043" w14:paraId="459DC91F" w14:textId="77777777" w:rsidTr="00F44B7D">
        <w:tc>
          <w:tcPr>
            <w:tcW w:w="4876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4AEBA45D" w14:textId="6246C94B" w:rsidR="007E432A" w:rsidRPr="00F44B7D" w:rsidRDefault="007E432A" w:rsidP="007E432A">
            <w:pPr>
              <w:pStyle w:val="Aufzhlung"/>
              <w:tabs>
                <w:tab w:val="clear" w:pos="360"/>
              </w:tabs>
              <w:spacing w:before="40" w:after="40" w:line="240" w:lineRule="auto"/>
              <w:ind w:left="318" w:hanging="284"/>
              <w:rPr>
                <w:sz w:val="20"/>
              </w:rPr>
            </w:pPr>
            <w:r w:rsidRPr="00F44B7D">
              <w:rPr>
                <w:sz w:val="20"/>
              </w:rPr>
              <w:t>Vielfalt im Zusammenhang mit der Entwicklung von Lerngruppen</w:t>
            </w:r>
          </w:p>
        </w:tc>
        <w:tc>
          <w:tcPr>
            <w:tcW w:w="4820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4D0D5708" w14:textId="31E47065" w:rsidR="007E432A" w:rsidRPr="003F3043" w:rsidRDefault="00E975C2" w:rsidP="007E432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13D0A02E" w14:textId="7FBCA3B2" w:rsidR="007E432A" w:rsidRPr="003F3043" w:rsidRDefault="00E975C2" w:rsidP="007E432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371B" w:rsidRPr="003F3043" w14:paraId="301F5F7F" w14:textId="77777777" w:rsidTr="002775C2">
        <w:tc>
          <w:tcPr>
            <w:tcW w:w="4876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2C33832F" w14:textId="67650DF8" w:rsidR="004B371B" w:rsidRPr="00F44B7D" w:rsidDel="002775C2" w:rsidRDefault="004B371B" w:rsidP="007E432A">
            <w:pPr>
              <w:pStyle w:val="Aufzhlung"/>
              <w:tabs>
                <w:tab w:val="clear" w:pos="360"/>
              </w:tabs>
              <w:spacing w:before="40" w:after="40" w:line="240" w:lineRule="auto"/>
              <w:ind w:left="318" w:hanging="284"/>
              <w:rPr>
                <w:sz w:val="20"/>
              </w:rPr>
            </w:pPr>
            <w:r w:rsidRPr="00F44B7D">
              <w:rPr>
                <w:sz w:val="20"/>
              </w:rPr>
              <w:t>Ziel- und teilnehmende</w:t>
            </w:r>
            <w:r>
              <w:rPr>
                <w:sz w:val="20"/>
              </w:rPr>
              <w:t>n</w:t>
            </w:r>
            <w:r w:rsidRPr="00F44B7D">
              <w:rPr>
                <w:sz w:val="20"/>
              </w:rPr>
              <w:t>orientierte Gesprächsführung, Grundlagen Moderation</w:t>
            </w:r>
          </w:p>
        </w:tc>
        <w:tc>
          <w:tcPr>
            <w:tcW w:w="4820" w:type="dxa"/>
            <w:vMerge w:val="restart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4F3C64AF" w14:textId="05E66C2E" w:rsidR="004B371B" w:rsidRPr="003F3043" w:rsidRDefault="00E975C2" w:rsidP="007E432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  <w:vMerge w:val="restart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5AEF79C5" w14:textId="2BE50F90" w:rsidR="004B371B" w:rsidRPr="003F3043" w:rsidRDefault="00E975C2" w:rsidP="007E432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371B" w:rsidRPr="003F3043" w14:paraId="01124809" w14:textId="77777777" w:rsidTr="002775C2">
        <w:tc>
          <w:tcPr>
            <w:tcW w:w="4876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60A78EBD" w14:textId="230D6728" w:rsidR="004B371B" w:rsidRPr="004B371B" w:rsidRDefault="004B371B" w:rsidP="007E432A">
            <w:pPr>
              <w:pStyle w:val="Aufzhlung"/>
              <w:tabs>
                <w:tab w:val="clear" w:pos="360"/>
              </w:tabs>
              <w:spacing w:before="40" w:after="40" w:line="240" w:lineRule="auto"/>
              <w:ind w:left="318" w:hanging="284"/>
              <w:rPr>
                <w:sz w:val="20"/>
              </w:rPr>
            </w:pPr>
            <w:r>
              <w:rPr>
                <w:sz w:val="20"/>
              </w:rPr>
              <w:t xml:space="preserve">Umgang mit </w:t>
            </w:r>
            <w:r w:rsidRPr="002B31EE">
              <w:rPr>
                <w:sz w:val="20"/>
              </w:rPr>
              <w:t>Konflikte</w:t>
            </w:r>
            <w:r>
              <w:rPr>
                <w:sz w:val="20"/>
              </w:rPr>
              <w:t>n</w:t>
            </w:r>
            <w:r w:rsidRPr="002B31EE">
              <w:rPr>
                <w:sz w:val="20"/>
              </w:rPr>
              <w:t xml:space="preserve"> und Störungen in Lerngruppen</w:t>
            </w:r>
          </w:p>
        </w:tc>
        <w:tc>
          <w:tcPr>
            <w:tcW w:w="4820" w:type="dxa"/>
            <w:vMerge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171BC20D" w14:textId="77777777" w:rsidR="004B371B" w:rsidRPr="003F3043" w:rsidRDefault="004B371B" w:rsidP="007E432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Merge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1EF03AF3" w14:textId="77777777" w:rsidR="004B371B" w:rsidRPr="003F3043" w:rsidRDefault="004B371B" w:rsidP="007E432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32A" w:rsidRPr="003F3043" w14:paraId="7FB62312" w14:textId="77777777" w:rsidTr="00F44B7D">
        <w:tc>
          <w:tcPr>
            <w:tcW w:w="4876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4BFB5EC2" w14:textId="79012F5B" w:rsidR="007E432A" w:rsidRPr="00F44B7D" w:rsidRDefault="007E432A" w:rsidP="007E432A">
            <w:pPr>
              <w:pStyle w:val="Aufzhlung"/>
              <w:tabs>
                <w:tab w:val="clear" w:pos="360"/>
              </w:tabs>
              <w:spacing w:before="40" w:after="40" w:line="240" w:lineRule="auto"/>
              <w:ind w:left="318" w:hanging="284"/>
              <w:rPr>
                <w:sz w:val="20"/>
              </w:rPr>
            </w:pPr>
            <w:r w:rsidRPr="00F44B7D">
              <w:rPr>
                <w:sz w:val="20"/>
              </w:rPr>
              <w:t>Lernverständnis</w:t>
            </w:r>
            <w:r w:rsidRPr="008A632B">
              <w:rPr>
                <w:sz w:val="20"/>
              </w:rPr>
              <w:t>, Haltung</w:t>
            </w:r>
            <w:r w:rsidRPr="00F44B7D">
              <w:rPr>
                <w:sz w:val="20"/>
              </w:rPr>
              <w:t xml:space="preserve"> und Rollen als Ausbildende</w:t>
            </w:r>
          </w:p>
        </w:tc>
        <w:tc>
          <w:tcPr>
            <w:tcW w:w="4820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056F0642" w14:textId="56057026" w:rsidR="007E432A" w:rsidRPr="003F3043" w:rsidRDefault="00E975C2" w:rsidP="007E432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0F4FB3EC" w14:textId="53A08AC3" w:rsidR="007E432A" w:rsidRPr="003F3043" w:rsidRDefault="00E975C2" w:rsidP="007E432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CF8E730" w14:textId="19B164FB" w:rsidR="005F040F" w:rsidRPr="00F44B7D" w:rsidRDefault="005F040F" w:rsidP="005F040F">
      <w:pPr>
        <w:widowControl w:val="0"/>
        <w:tabs>
          <w:tab w:val="left" w:pos="318"/>
        </w:tabs>
        <w:autoSpaceDE w:val="0"/>
        <w:autoSpaceDN w:val="0"/>
        <w:adjustRightInd w:val="0"/>
        <w:spacing w:before="40" w:after="40"/>
        <w:ind w:left="318" w:hanging="318"/>
        <w:rPr>
          <w:rFonts w:ascii="Arial" w:hAnsi="Arial" w:cs="Arial"/>
          <w:b/>
          <w:bCs/>
        </w:rPr>
      </w:pPr>
      <w:r w:rsidRPr="00F44B7D">
        <w:rPr>
          <w:rFonts w:ascii="Arial" w:hAnsi="Arial" w:cs="Arial"/>
          <w:b/>
          <w:bCs/>
        </w:rPr>
        <w:lastRenderedPageBreak/>
        <w:t>3</w:t>
      </w:r>
      <w:r w:rsidR="006875C7">
        <w:rPr>
          <w:rFonts w:ascii="Arial" w:hAnsi="Arial" w:cs="Arial"/>
          <w:b/>
          <w:bCs/>
        </w:rPr>
        <w:t>.</w:t>
      </w:r>
      <w:r w:rsidRPr="00F44B7D">
        <w:rPr>
          <w:rFonts w:ascii="Arial" w:hAnsi="Arial" w:cs="Arial"/>
          <w:b/>
          <w:bCs/>
        </w:rPr>
        <w:tab/>
        <w:t xml:space="preserve">Vergleich der Lernzeiten und Praxisnachweis </w:t>
      </w:r>
    </w:p>
    <w:p w14:paraId="245D804B" w14:textId="77777777" w:rsidR="005F040F" w:rsidRPr="003F3043" w:rsidRDefault="005F040F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516" w:type="dxa"/>
        <w:tblInd w:w="10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4876"/>
        <w:gridCol w:w="4820"/>
        <w:gridCol w:w="4820"/>
      </w:tblGrid>
      <w:tr w:rsidR="003F3043" w:rsidRPr="003F3043" w14:paraId="26A158FA" w14:textId="77777777" w:rsidTr="003E00AB">
        <w:tc>
          <w:tcPr>
            <w:tcW w:w="4876" w:type="dxa"/>
            <w:shd w:val="clear" w:color="auto" w:fill="F2F2F2" w:themeFill="background1" w:themeFillShade="F2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67910F70" w14:textId="384C4882" w:rsidR="003F3043" w:rsidRPr="003F3043" w:rsidRDefault="005F040F" w:rsidP="00424CBE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Lernzeiten </w:t>
            </w:r>
            <w:r w:rsidR="00F44B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der Weiterbildungen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und Praxis</w:t>
            </w:r>
            <w:r w:rsidR="00D17AEC">
              <w:rPr>
                <w:rFonts w:ascii="Arial" w:hAnsi="Arial" w:cs="Arial"/>
                <w:b/>
                <w:bCs/>
                <w:sz w:val="22"/>
                <w:szCs w:val="22"/>
              </w:rPr>
              <w:t>nachweis</w:t>
            </w:r>
            <w:r w:rsidR="00F44B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(Total</w:t>
            </w:r>
            <w:r w:rsidR="00F44B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rund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40</w:t>
            </w:r>
            <w:r w:rsidR="00F44B7D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Stunden)</w:t>
            </w:r>
          </w:p>
        </w:tc>
        <w:tc>
          <w:tcPr>
            <w:tcW w:w="4820" w:type="dxa"/>
            <w:shd w:val="clear" w:color="auto" w:fill="F2F2F2" w:themeFill="background1" w:themeFillShade="F2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430A2CC1" w14:textId="77777777" w:rsidR="003F3043" w:rsidRPr="003F3043" w:rsidRDefault="003F3043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3043">
              <w:rPr>
                <w:rFonts w:ascii="Arial" w:hAnsi="Arial" w:cs="Arial"/>
                <w:b/>
                <w:bCs/>
                <w:sz w:val="22"/>
                <w:szCs w:val="22"/>
              </w:rPr>
              <w:t>Nachweis</w:t>
            </w:r>
          </w:p>
        </w:tc>
        <w:tc>
          <w:tcPr>
            <w:tcW w:w="4820" w:type="dxa"/>
            <w:shd w:val="clear" w:color="auto" w:fill="F2F2F2" w:themeFill="background1" w:themeFillShade="F2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7863C59F" w14:textId="77777777" w:rsidR="003F3043" w:rsidRPr="003F3043" w:rsidRDefault="003F3043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3043">
              <w:rPr>
                <w:rFonts w:ascii="Arial" w:hAnsi="Arial" w:cs="Arial"/>
                <w:b/>
                <w:bCs/>
                <w:sz w:val="22"/>
                <w:szCs w:val="22"/>
              </w:rPr>
              <w:t>Beurteilung</w:t>
            </w:r>
          </w:p>
        </w:tc>
      </w:tr>
      <w:tr w:rsidR="00B70636" w:rsidRPr="003F3043" w14:paraId="1BDE77AF" w14:textId="77777777" w:rsidTr="00F44B7D">
        <w:tc>
          <w:tcPr>
            <w:tcW w:w="4876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29E2F423" w14:textId="457BB824" w:rsidR="00B70636" w:rsidRPr="003F3043" w:rsidRDefault="007107E0" w:rsidP="004C7815">
            <w:pPr>
              <w:pStyle w:val="Aufzhlung"/>
              <w:tabs>
                <w:tab w:val="clear" w:pos="360"/>
              </w:tabs>
              <w:spacing w:before="40" w:after="40" w:line="240" w:lineRule="auto"/>
              <w:ind w:left="318" w:hanging="284"/>
              <w:rPr>
                <w:szCs w:val="22"/>
              </w:rPr>
            </w:pPr>
            <w:r>
              <w:rPr>
                <w:szCs w:val="22"/>
              </w:rPr>
              <w:t xml:space="preserve">Kontaktlernzeit rund 90 Stunden, verteilt auf mind. 4 Monate </w:t>
            </w:r>
          </w:p>
        </w:tc>
        <w:tc>
          <w:tcPr>
            <w:tcW w:w="4820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02BCBBA9" w14:textId="5E6E38D8" w:rsidR="00B70636" w:rsidRPr="003F3043" w:rsidRDefault="00E975C2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1D77E6D0" w14:textId="008F0C25" w:rsidR="00B70636" w:rsidRPr="003F3043" w:rsidRDefault="00E975C2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70636" w:rsidRPr="003F3043" w14:paraId="46BB9E66" w14:textId="77777777" w:rsidTr="00F44B7D">
        <w:tc>
          <w:tcPr>
            <w:tcW w:w="4876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44C1A242" w14:textId="53142623" w:rsidR="00B70636" w:rsidRPr="003F3043" w:rsidRDefault="007107E0" w:rsidP="004C7815">
            <w:pPr>
              <w:pStyle w:val="Aufzhlung"/>
              <w:tabs>
                <w:tab w:val="clear" w:pos="360"/>
              </w:tabs>
              <w:spacing w:before="40" w:after="40" w:line="240" w:lineRule="auto"/>
              <w:ind w:left="318" w:hanging="284"/>
              <w:rPr>
                <w:szCs w:val="22"/>
              </w:rPr>
            </w:pPr>
            <w:r>
              <w:rPr>
                <w:szCs w:val="22"/>
              </w:rPr>
              <w:t>Selbstlernzeit</w:t>
            </w:r>
            <w:r w:rsidR="00F44B7D">
              <w:rPr>
                <w:szCs w:val="22"/>
              </w:rPr>
              <w:t xml:space="preserve"> </w:t>
            </w:r>
            <w:r w:rsidR="005A5E75">
              <w:rPr>
                <w:szCs w:val="22"/>
              </w:rPr>
              <w:t xml:space="preserve">rund </w:t>
            </w:r>
            <w:r>
              <w:rPr>
                <w:szCs w:val="22"/>
              </w:rPr>
              <w:t>16</w:t>
            </w:r>
            <w:r w:rsidR="005A5E75">
              <w:rPr>
                <w:szCs w:val="22"/>
              </w:rPr>
              <w:t>0</w:t>
            </w:r>
            <w:r>
              <w:rPr>
                <w:szCs w:val="22"/>
              </w:rPr>
              <w:t xml:space="preserve"> Stunden (angeleitet und individuell)</w:t>
            </w:r>
            <w:r w:rsidDel="007107E0">
              <w:rPr>
                <w:szCs w:val="22"/>
              </w:rPr>
              <w:t xml:space="preserve"> </w:t>
            </w:r>
          </w:p>
        </w:tc>
        <w:tc>
          <w:tcPr>
            <w:tcW w:w="4820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537AA06E" w14:textId="27A0EA7E" w:rsidR="00B70636" w:rsidRPr="003F3043" w:rsidRDefault="00E975C2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22698FBA" w14:textId="28DF304B" w:rsidR="00B70636" w:rsidRPr="003F3043" w:rsidRDefault="00E975C2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F3043" w:rsidRPr="003F3043" w14:paraId="3ADCD284" w14:textId="77777777" w:rsidTr="00F44B7D">
        <w:tc>
          <w:tcPr>
            <w:tcW w:w="4876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16DF3E2C" w14:textId="09D00A96" w:rsidR="003F3043" w:rsidRPr="003F3043" w:rsidRDefault="00D17AEC" w:rsidP="004C7815">
            <w:pPr>
              <w:pStyle w:val="Aufzhlung"/>
              <w:tabs>
                <w:tab w:val="clear" w:pos="360"/>
              </w:tabs>
              <w:spacing w:before="40" w:after="40" w:line="240" w:lineRule="auto"/>
              <w:ind w:left="318" w:hanging="284"/>
              <w:rPr>
                <w:szCs w:val="22"/>
              </w:rPr>
            </w:pPr>
            <w:r>
              <w:rPr>
                <w:szCs w:val="22"/>
              </w:rPr>
              <w:t xml:space="preserve">Mindestens </w:t>
            </w:r>
            <w:r w:rsidR="003F3043" w:rsidRPr="003F3043">
              <w:rPr>
                <w:szCs w:val="22"/>
              </w:rPr>
              <w:t xml:space="preserve">150 Praxisstunden </w:t>
            </w:r>
            <w:r>
              <w:rPr>
                <w:szCs w:val="22"/>
              </w:rPr>
              <w:t xml:space="preserve">verteilt über </w:t>
            </w:r>
            <w:r w:rsidR="003F3043" w:rsidRPr="003F3043">
              <w:rPr>
                <w:szCs w:val="22"/>
              </w:rPr>
              <w:t>mindestens 2 Jahre</w:t>
            </w:r>
          </w:p>
        </w:tc>
        <w:tc>
          <w:tcPr>
            <w:tcW w:w="4820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0D60DF2D" w14:textId="33490FC7" w:rsidR="003F3043" w:rsidRPr="003F3043" w:rsidRDefault="00E975C2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585E75DF" w14:textId="33F1D3E1" w:rsidR="003F3043" w:rsidRPr="003F3043" w:rsidRDefault="00E975C2" w:rsidP="003F304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0D3C3FD" w14:textId="77777777" w:rsidR="004B29B1" w:rsidRDefault="004B29B1" w:rsidP="003F3043">
      <w:pPr>
        <w:widowControl w:val="0"/>
        <w:autoSpaceDE w:val="0"/>
        <w:autoSpaceDN w:val="0"/>
        <w:adjustRightInd w:val="0"/>
        <w:spacing w:before="40" w:after="40"/>
        <w:rPr>
          <w:rFonts w:ascii="Arial" w:hAnsi="Arial" w:cs="Arial"/>
          <w:sz w:val="22"/>
          <w:szCs w:val="22"/>
        </w:rPr>
      </w:pPr>
    </w:p>
    <w:p w14:paraId="67129CFF" w14:textId="24DDC339" w:rsidR="004B29B1" w:rsidRPr="004B29B1" w:rsidRDefault="007107E0" w:rsidP="003F3043">
      <w:pPr>
        <w:widowControl w:val="0"/>
        <w:autoSpaceDE w:val="0"/>
        <w:autoSpaceDN w:val="0"/>
        <w:adjustRightInd w:val="0"/>
        <w:spacing w:before="40" w:after="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Gesamtbeurteilung und </w:t>
      </w:r>
      <w:r w:rsidR="004B29B1" w:rsidRPr="004B29B1">
        <w:rPr>
          <w:rFonts w:ascii="Arial" w:hAnsi="Arial" w:cs="Arial"/>
          <w:b/>
          <w:sz w:val="28"/>
          <w:szCs w:val="28"/>
        </w:rPr>
        <w:t>Bestätigung</w:t>
      </w:r>
    </w:p>
    <w:p w14:paraId="501DC58B" w14:textId="77777777" w:rsidR="004B29B1" w:rsidRDefault="004B29B1" w:rsidP="003F3043">
      <w:pPr>
        <w:widowControl w:val="0"/>
        <w:autoSpaceDE w:val="0"/>
        <w:autoSpaceDN w:val="0"/>
        <w:adjustRightInd w:val="0"/>
        <w:spacing w:before="40" w:after="40"/>
        <w:rPr>
          <w:rFonts w:ascii="Arial" w:hAnsi="Arial" w:cs="Arial"/>
          <w:sz w:val="22"/>
          <w:szCs w:val="22"/>
        </w:rPr>
      </w:pPr>
    </w:p>
    <w:p w14:paraId="65D8E8B4" w14:textId="2E4D05D9" w:rsidR="00185CCE" w:rsidRDefault="002C037C" w:rsidP="003F3043">
      <w:pPr>
        <w:widowControl w:val="0"/>
        <w:autoSpaceDE w:val="0"/>
        <w:autoSpaceDN w:val="0"/>
        <w:adjustRightInd w:val="0"/>
        <w:spacing w:before="40"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Hiermit </w:t>
      </w:r>
      <w:r w:rsidR="00185CCE">
        <w:rPr>
          <w:rFonts w:ascii="Arial" w:hAnsi="Arial" w:cs="Arial"/>
          <w:sz w:val="22"/>
          <w:szCs w:val="22"/>
        </w:rPr>
        <w:t>bestätigt die Führungskraft</w:t>
      </w:r>
      <w:r w:rsidR="00D17AEC">
        <w:rPr>
          <w:rFonts w:ascii="Arial" w:hAnsi="Arial" w:cs="Arial"/>
          <w:sz w:val="22"/>
          <w:szCs w:val="22"/>
        </w:rPr>
        <w:t xml:space="preserve"> oder die beauftragte Fachperson in Erwachsenenbildung</w:t>
      </w:r>
      <w:r w:rsidR="00185CC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dass die </w:t>
      </w:r>
      <w:r w:rsidR="00185CCE">
        <w:rPr>
          <w:rFonts w:ascii="Arial" w:hAnsi="Arial" w:cs="Arial"/>
          <w:sz w:val="22"/>
          <w:szCs w:val="22"/>
        </w:rPr>
        <w:t xml:space="preserve">beurteilte </w:t>
      </w:r>
      <w:r w:rsidR="005F040F">
        <w:rPr>
          <w:rFonts w:ascii="Arial" w:hAnsi="Arial" w:cs="Arial"/>
          <w:sz w:val="22"/>
          <w:szCs w:val="22"/>
        </w:rPr>
        <w:t>Ausbilderin</w:t>
      </w:r>
      <w:r>
        <w:rPr>
          <w:rFonts w:ascii="Arial" w:hAnsi="Arial" w:cs="Arial"/>
          <w:sz w:val="22"/>
          <w:szCs w:val="22"/>
        </w:rPr>
        <w:t xml:space="preserve">/der </w:t>
      </w:r>
      <w:r w:rsidR="00185CCE">
        <w:rPr>
          <w:rFonts w:ascii="Arial" w:hAnsi="Arial" w:cs="Arial"/>
          <w:sz w:val="22"/>
          <w:szCs w:val="22"/>
        </w:rPr>
        <w:t xml:space="preserve">beurteilte </w:t>
      </w:r>
      <w:r w:rsidR="005F040F">
        <w:rPr>
          <w:rFonts w:ascii="Arial" w:hAnsi="Arial" w:cs="Arial"/>
          <w:sz w:val="22"/>
          <w:szCs w:val="22"/>
        </w:rPr>
        <w:t xml:space="preserve">Ausbilder </w:t>
      </w:r>
      <w:r>
        <w:rPr>
          <w:rFonts w:ascii="Arial" w:hAnsi="Arial" w:cs="Arial"/>
          <w:sz w:val="22"/>
          <w:szCs w:val="22"/>
        </w:rPr>
        <w:t xml:space="preserve">über analoge Qualifikationen </w:t>
      </w:r>
      <w:r w:rsidR="00D17AEC">
        <w:rPr>
          <w:rFonts w:ascii="Arial" w:hAnsi="Arial" w:cs="Arial"/>
          <w:sz w:val="22"/>
          <w:szCs w:val="22"/>
        </w:rPr>
        <w:t xml:space="preserve">zum SVEB-Zertifikat Ausbilderin/Ausbilder – Durchführung von Lernveranstaltungen </w:t>
      </w:r>
      <w:r>
        <w:rPr>
          <w:rFonts w:ascii="Arial" w:hAnsi="Arial" w:cs="Arial"/>
          <w:sz w:val="22"/>
          <w:szCs w:val="22"/>
        </w:rPr>
        <w:t>verfügt.</w:t>
      </w:r>
      <w:r w:rsidR="00185CCE">
        <w:rPr>
          <w:rFonts w:ascii="Arial" w:hAnsi="Arial" w:cs="Arial"/>
          <w:sz w:val="22"/>
          <w:szCs w:val="22"/>
        </w:rPr>
        <w:t xml:space="preserve"> </w:t>
      </w:r>
    </w:p>
    <w:p w14:paraId="16A5FEE4" w14:textId="77777777" w:rsidR="00185CCE" w:rsidRDefault="00185CCE" w:rsidP="003F3043">
      <w:pPr>
        <w:widowControl w:val="0"/>
        <w:autoSpaceDE w:val="0"/>
        <w:autoSpaceDN w:val="0"/>
        <w:adjustRightInd w:val="0"/>
        <w:spacing w:before="40" w:after="40"/>
        <w:rPr>
          <w:rFonts w:ascii="Arial" w:hAnsi="Arial" w:cs="Arial"/>
          <w:sz w:val="22"/>
          <w:szCs w:val="22"/>
        </w:rPr>
      </w:pPr>
    </w:p>
    <w:p w14:paraId="6F484C12" w14:textId="7A2C1E53" w:rsidR="005A5E75" w:rsidRDefault="0014781C" w:rsidP="005A5E75">
      <w:pPr>
        <w:widowControl w:val="0"/>
        <w:autoSpaceDE w:val="0"/>
        <w:autoSpaceDN w:val="0"/>
        <w:adjustRightInd w:val="0"/>
        <w:spacing w:before="40"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Analog</w:t>
      </w:r>
      <w:r w:rsidR="00B52C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bedeutet</w:t>
      </w:r>
      <w:r w:rsidR="00B52C8E">
        <w:rPr>
          <w:rFonts w:ascii="Arial" w:hAnsi="Arial" w:cs="Arial"/>
          <w:sz w:val="22"/>
          <w:szCs w:val="22"/>
        </w:rPr>
        <w:t xml:space="preserve"> </w:t>
      </w:r>
      <w:r w:rsidR="00B52C8E" w:rsidRPr="0014781C">
        <w:rPr>
          <w:rFonts w:ascii="Arial" w:hAnsi="Arial" w:cs="Arial"/>
          <w:sz w:val="22"/>
          <w:szCs w:val="22"/>
        </w:rPr>
        <w:t xml:space="preserve">nicht </w:t>
      </w:r>
      <w:r w:rsidR="00185CCE" w:rsidRPr="0014781C">
        <w:rPr>
          <w:rFonts w:ascii="Arial" w:hAnsi="Arial" w:cs="Arial"/>
          <w:sz w:val="22"/>
          <w:szCs w:val="22"/>
        </w:rPr>
        <w:t>gleichwertig</w:t>
      </w:r>
      <w:r>
        <w:rPr>
          <w:rFonts w:ascii="Arial" w:hAnsi="Arial" w:cs="Arial"/>
          <w:sz w:val="22"/>
          <w:szCs w:val="22"/>
        </w:rPr>
        <w:t xml:space="preserve"> </w:t>
      </w:r>
      <w:r w:rsidR="00185CCE">
        <w:rPr>
          <w:rFonts w:ascii="Arial" w:hAnsi="Arial" w:cs="Arial"/>
          <w:sz w:val="22"/>
          <w:szCs w:val="22"/>
        </w:rPr>
        <w:t xml:space="preserve">zum </w:t>
      </w:r>
      <w:r w:rsidR="00D17AEC">
        <w:rPr>
          <w:rFonts w:ascii="Arial" w:hAnsi="Arial" w:cs="Arial"/>
          <w:sz w:val="22"/>
          <w:szCs w:val="22"/>
        </w:rPr>
        <w:t xml:space="preserve">aufgeführten </w:t>
      </w:r>
      <w:r w:rsidR="00185CCE">
        <w:rPr>
          <w:rFonts w:ascii="Arial" w:hAnsi="Arial" w:cs="Arial"/>
          <w:sz w:val="22"/>
          <w:szCs w:val="22"/>
        </w:rPr>
        <w:t>SVEB-Zertifikat</w:t>
      </w:r>
      <w:r>
        <w:rPr>
          <w:rFonts w:ascii="Arial" w:hAnsi="Arial" w:cs="Arial"/>
          <w:sz w:val="22"/>
          <w:szCs w:val="22"/>
        </w:rPr>
        <w:t xml:space="preserve"> </w:t>
      </w:r>
      <w:r w:rsidR="00D17AEC">
        <w:rPr>
          <w:rFonts w:ascii="Arial" w:hAnsi="Arial" w:cs="Arial"/>
          <w:sz w:val="22"/>
          <w:szCs w:val="22"/>
        </w:rPr>
        <w:t>und die Analogbewertung führt nicht zum entsprechenden Zertifikat.</w:t>
      </w:r>
      <w:r w:rsidR="00D17AEC">
        <w:rPr>
          <w:rFonts w:ascii="Arial" w:hAnsi="Arial" w:cs="Arial"/>
          <w:sz w:val="22"/>
          <w:szCs w:val="22"/>
        </w:rPr>
        <w:br/>
      </w:r>
      <w:r w:rsidR="00185CCE">
        <w:rPr>
          <w:rFonts w:ascii="Arial" w:hAnsi="Arial" w:cs="Arial"/>
          <w:sz w:val="22"/>
          <w:szCs w:val="22"/>
        </w:rPr>
        <w:t>Eine kostenpflichtige Gleichwertigkeitsbeurteilung kann bei der Geschäftsstelle AdA beantragt werden. Informatione</w:t>
      </w:r>
      <w:r w:rsidR="005A5E75">
        <w:rPr>
          <w:rFonts w:ascii="Arial" w:hAnsi="Arial" w:cs="Arial"/>
          <w:sz w:val="22"/>
          <w:szCs w:val="22"/>
        </w:rPr>
        <w:t xml:space="preserve">n finden Sie auf der </w:t>
      </w:r>
      <w:hyperlink r:id="rId13" w:history="1">
        <w:r w:rsidR="005A5E75" w:rsidRPr="00437EBC">
          <w:rPr>
            <w:rStyle w:val="Hyperlink"/>
            <w:rFonts w:ascii="Arial" w:hAnsi="Arial" w:cs="Arial"/>
            <w:sz w:val="22"/>
            <w:szCs w:val="22"/>
          </w:rPr>
          <w:t>SVEB-Website zur Gleichwertigkeitsbeurteilung</w:t>
        </w:r>
      </w:hyperlink>
      <w:r w:rsidR="00C37F4C">
        <w:rPr>
          <w:rStyle w:val="Hyperlink"/>
          <w:rFonts w:ascii="Arial" w:hAnsi="Arial" w:cs="Arial"/>
          <w:sz w:val="22"/>
          <w:szCs w:val="22"/>
        </w:rPr>
        <w:t>.</w:t>
      </w:r>
    </w:p>
    <w:p w14:paraId="4F34340B" w14:textId="77777777" w:rsidR="002C037C" w:rsidRDefault="002C037C" w:rsidP="003F3043">
      <w:pPr>
        <w:widowControl w:val="0"/>
        <w:autoSpaceDE w:val="0"/>
        <w:autoSpaceDN w:val="0"/>
        <w:adjustRightInd w:val="0"/>
        <w:spacing w:before="40" w:after="40"/>
        <w:rPr>
          <w:rFonts w:ascii="Arial" w:hAnsi="Arial" w:cs="Arial"/>
          <w:sz w:val="22"/>
          <w:szCs w:val="22"/>
        </w:rPr>
      </w:pPr>
    </w:p>
    <w:p w14:paraId="70225F34" w14:textId="77777777" w:rsidR="00185CCE" w:rsidRDefault="00185CCE" w:rsidP="003F3043">
      <w:pPr>
        <w:widowControl w:val="0"/>
        <w:autoSpaceDE w:val="0"/>
        <w:autoSpaceDN w:val="0"/>
        <w:adjustRightInd w:val="0"/>
        <w:spacing w:before="40" w:after="40"/>
        <w:rPr>
          <w:rFonts w:ascii="Arial" w:hAnsi="Arial" w:cs="Arial"/>
          <w:sz w:val="22"/>
          <w:szCs w:val="22"/>
        </w:rPr>
      </w:pPr>
    </w:p>
    <w:p w14:paraId="1D35D435" w14:textId="10D34534" w:rsidR="002C037C" w:rsidRPr="0036776F" w:rsidRDefault="002C037C" w:rsidP="003F3043">
      <w:pPr>
        <w:widowControl w:val="0"/>
        <w:autoSpaceDE w:val="0"/>
        <w:autoSpaceDN w:val="0"/>
        <w:adjustRightInd w:val="0"/>
        <w:spacing w:before="40" w:after="40"/>
        <w:rPr>
          <w:rFonts w:ascii="Arial" w:hAnsi="Arial" w:cs="Arial"/>
          <w:b/>
          <w:sz w:val="22"/>
          <w:szCs w:val="22"/>
        </w:rPr>
      </w:pPr>
      <w:r w:rsidRPr="0036776F">
        <w:rPr>
          <w:rFonts w:ascii="Arial" w:hAnsi="Arial" w:cs="Arial"/>
          <w:b/>
          <w:sz w:val="22"/>
          <w:szCs w:val="22"/>
        </w:rPr>
        <w:t xml:space="preserve">Name der </w:t>
      </w:r>
      <w:r w:rsidR="00D17AEC">
        <w:rPr>
          <w:rFonts w:ascii="Arial" w:hAnsi="Arial" w:cs="Arial"/>
          <w:b/>
          <w:sz w:val="22"/>
          <w:szCs w:val="22"/>
        </w:rPr>
        <w:t>Ausbilderin</w:t>
      </w:r>
      <w:r w:rsidRPr="0036776F">
        <w:rPr>
          <w:rFonts w:ascii="Arial" w:hAnsi="Arial" w:cs="Arial"/>
          <w:b/>
          <w:sz w:val="22"/>
          <w:szCs w:val="22"/>
        </w:rPr>
        <w:t xml:space="preserve">/des </w:t>
      </w:r>
      <w:r w:rsidR="00D17AEC">
        <w:rPr>
          <w:rFonts w:ascii="Arial" w:hAnsi="Arial" w:cs="Arial"/>
          <w:b/>
          <w:sz w:val="22"/>
          <w:szCs w:val="22"/>
        </w:rPr>
        <w:t>Ausbilders</w:t>
      </w:r>
      <w:r w:rsidRPr="0036776F">
        <w:rPr>
          <w:rFonts w:ascii="Arial" w:hAnsi="Arial" w:cs="Arial"/>
          <w:b/>
          <w:sz w:val="22"/>
          <w:szCs w:val="22"/>
        </w:rPr>
        <w:t>:</w:t>
      </w:r>
    </w:p>
    <w:p w14:paraId="464EDFEA" w14:textId="77777777" w:rsidR="002C037C" w:rsidRDefault="002C037C" w:rsidP="003F3043">
      <w:pPr>
        <w:widowControl w:val="0"/>
        <w:autoSpaceDE w:val="0"/>
        <w:autoSpaceDN w:val="0"/>
        <w:adjustRightInd w:val="0"/>
        <w:spacing w:before="40" w:after="40"/>
        <w:rPr>
          <w:rFonts w:ascii="Arial" w:hAnsi="Arial" w:cs="Arial"/>
          <w:sz w:val="22"/>
          <w:szCs w:val="22"/>
        </w:rPr>
      </w:pPr>
    </w:p>
    <w:p w14:paraId="2BE6B0C2" w14:textId="77777777" w:rsidR="002F2AF4" w:rsidRDefault="002F2AF4" w:rsidP="003F3043">
      <w:pPr>
        <w:widowControl w:val="0"/>
        <w:autoSpaceDE w:val="0"/>
        <w:autoSpaceDN w:val="0"/>
        <w:adjustRightInd w:val="0"/>
        <w:spacing w:before="40" w:after="40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604390" w14:paraId="2872A6E7" w14:textId="77777777" w:rsidTr="00016EF9">
        <w:tc>
          <w:tcPr>
            <w:tcW w:w="4106" w:type="dxa"/>
          </w:tcPr>
          <w:p w14:paraId="6606A847" w14:textId="2164CC85" w:rsidR="002F2AF4" w:rsidRPr="002F2AF4" w:rsidRDefault="00604390" w:rsidP="002F2AF4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8" w:name="Text51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48"/>
          </w:p>
        </w:tc>
      </w:tr>
    </w:tbl>
    <w:p w14:paraId="4A9363DB" w14:textId="77777777" w:rsidR="006C7503" w:rsidRDefault="006C7503" w:rsidP="003F3043">
      <w:pPr>
        <w:widowControl w:val="0"/>
        <w:autoSpaceDE w:val="0"/>
        <w:autoSpaceDN w:val="0"/>
        <w:adjustRightInd w:val="0"/>
        <w:spacing w:before="40" w:after="40"/>
        <w:rPr>
          <w:rFonts w:ascii="Arial" w:hAnsi="Arial" w:cs="Arial"/>
          <w:sz w:val="22"/>
          <w:szCs w:val="22"/>
        </w:rPr>
      </w:pPr>
    </w:p>
    <w:p w14:paraId="05B272CA" w14:textId="77777777" w:rsidR="003F3043" w:rsidRPr="003F3043" w:rsidRDefault="003F3043" w:rsidP="004C7815">
      <w:pPr>
        <w:widowControl w:val="0"/>
        <w:tabs>
          <w:tab w:val="left" w:pos="9781"/>
        </w:tabs>
        <w:autoSpaceDE w:val="0"/>
        <w:autoSpaceDN w:val="0"/>
        <w:adjustRightInd w:val="0"/>
        <w:spacing w:before="40" w:after="40"/>
        <w:rPr>
          <w:rFonts w:ascii="Arial" w:hAnsi="Arial" w:cs="Arial"/>
          <w:b/>
          <w:bCs/>
          <w:sz w:val="22"/>
          <w:szCs w:val="22"/>
        </w:rPr>
      </w:pPr>
    </w:p>
    <w:p w14:paraId="64A81583" w14:textId="77777777" w:rsidR="00565684" w:rsidRDefault="00565684" w:rsidP="004C7815">
      <w:pPr>
        <w:widowControl w:val="0"/>
        <w:tabs>
          <w:tab w:val="left" w:pos="9781"/>
        </w:tabs>
        <w:autoSpaceDE w:val="0"/>
        <w:autoSpaceDN w:val="0"/>
        <w:adjustRightInd w:val="0"/>
        <w:spacing w:before="40" w:after="40"/>
        <w:rPr>
          <w:rFonts w:ascii="Arial" w:hAnsi="Arial" w:cs="Arial"/>
          <w:b/>
          <w:bCs/>
          <w:sz w:val="22"/>
          <w:szCs w:val="22"/>
        </w:rPr>
      </w:pPr>
      <w:r w:rsidRPr="003F3043">
        <w:rPr>
          <w:rFonts w:ascii="Arial" w:hAnsi="Arial" w:cs="Arial"/>
          <w:b/>
          <w:bCs/>
          <w:sz w:val="22"/>
          <w:szCs w:val="22"/>
        </w:rPr>
        <w:t>Be</w:t>
      </w:r>
      <w:r w:rsidR="004023EA" w:rsidRPr="003F3043">
        <w:rPr>
          <w:rFonts w:ascii="Arial" w:hAnsi="Arial" w:cs="Arial"/>
          <w:b/>
          <w:bCs/>
          <w:sz w:val="22"/>
          <w:szCs w:val="22"/>
        </w:rPr>
        <w:t>s</w:t>
      </w:r>
      <w:r w:rsidRPr="003F3043">
        <w:rPr>
          <w:rFonts w:ascii="Arial" w:hAnsi="Arial" w:cs="Arial"/>
          <w:b/>
          <w:bCs/>
          <w:sz w:val="22"/>
          <w:szCs w:val="22"/>
        </w:rPr>
        <w:t>tätigung der Analogbewertung durch</w:t>
      </w:r>
    </w:p>
    <w:p w14:paraId="2655DB17" w14:textId="5501A049" w:rsidR="00B70636" w:rsidRDefault="00B70636" w:rsidP="004C7815">
      <w:pPr>
        <w:widowControl w:val="0"/>
        <w:tabs>
          <w:tab w:val="left" w:pos="9781"/>
        </w:tabs>
        <w:autoSpaceDE w:val="0"/>
        <w:autoSpaceDN w:val="0"/>
        <w:adjustRightInd w:val="0"/>
        <w:spacing w:before="40" w:after="40"/>
        <w:rPr>
          <w:rFonts w:ascii="Arial" w:hAnsi="Arial" w:cs="Arial"/>
          <w:b/>
          <w:bCs/>
          <w:sz w:val="22"/>
          <w:szCs w:val="22"/>
        </w:rPr>
      </w:pPr>
    </w:p>
    <w:p w14:paraId="53A52BA5" w14:textId="77777777" w:rsidR="004B66D7" w:rsidRDefault="004B66D7" w:rsidP="004C7815">
      <w:pPr>
        <w:widowControl w:val="0"/>
        <w:tabs>
          <w:tab w:val="left" w:pos="9781"/>
        </w:tabs>
        <w:autoSpaceDE w:val="0"/>
        <w:autoSpaceDN w:val="0"/>
        <w:adjustRightInd w:val="0"/>
        <w:spacing w:before="40" w:after="4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lenraster"/>
        <w:tblW w:w="14312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977"/>
        <w:gridCol w:w="4536"/>
      </w:tblGrid>
      <w:tr w:rsidR="004B66D7" w14:paraId="307D0EF2" w14:textId="77777777" w:rsidTr="00016EF9">
        <w:tc>
          <w:tcPr>
            <w:tcW w:w="6799" w:type="dxa"/>
            <w:tcBorders>
              <w:top w:val="nil"/>
              <w:bottom w:val="single" w:sz="8" w:space="0" w:color="auto"/>
            </w:tcBorders>
          </w:tcPr>
          <w:p w14:paraId="16DFE803" w14:textId="40487586" w:rsidR="004B66D7" w:rsidRDefault="004B66D7" w:rsidP="004C7815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9" w:name="Text52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26D47337" w14:textId="77777777" w:rsidR="004B66D7" w:rsidRDefault="004B66D7" w:rsidP="004C7815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bottom w:val="single" w:sz="8" w:space="0" w:color="auto"/>
            </w:tcBorders>
          </w:tcPr>
          <w:p w14:paraId="3F54BA54" w14:textId="04033608" w:rsidR="004B66D7" w:rsidRDefault="004B66D7" w:rsidP="004C7815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0" w:name="Text53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8E5CB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8E5CB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50"/>
          </w:p>
        </w:tc>
      </w:tr>
    </w:tbl>
    <w:p w14:paraId="55AB66AE" w14:textId="32EE0557" w:rsidR="00424CBE" w:rsidRDefault="00B70636" w:rsidP="00F44B7D">
      <w:pPr>
        <w:widowControl w:val="0"/>
        <w:tabs>
          <w:tab w:val="left" w:pos="9781"/>
        </w:tabs>
        <w:autoSpaceDE w:val="0"/>
        <w:autoSpaceDN w:val="0"/>
        <w:adjustRightInd w:val="0"/>
        <w:spacing w:before="40" w:after="40"/>
        <w:rPr>
          <w:rFonts w:ascii="Arial" w:hAnsi="Arial" w:cs="Arial"/>
          <w:b/>
          <w:bCs/>
          <w:sz w:val="22"/>
          <w:szCs w:val="22"/>
        </w:rPr>
      </w:pPr>
      <w:r w:rsidRPr="00437EBC">
        <w:rPr>
          <w:rFonts w:ascii="Arial" w:hAnsi="Arial" w:cs="Arial"/>
          <w:b/>
          <w:bCs/>
          <w:sz w:val="22"/>
          <w:szCs w:val="22"/>
        </w:rPr>
        <w:t>Unterschrift Führungskraft</w:t>
      </w:r>
      <w:r w:rsidR="001A255B">
        <w:rPr>
          <w:rFonts w:ascii="Arial" w:hAnsi="Arial" w:cs="Arial"/>
          <w:b/>
          <w:bCs/>
          <w:sz w:val="22"/>
          <w:szCs w:val="22"/>
        </w:rPr>
        <w:t xml:space="preserve"> </w:t>
      </w:r>
      <w:r w:rsidR="00D17AEC" w:rsidRPr="00437EBC">
        <w:rPr>
          <w:rFonts w:ascii="Arial" w:hAnsi="Arial" w:cs="Arial"/>
          <w:b/>
          <w:bCs/>
          <w:sz w:val="22"/>
          <w:szCs w:val="22"/>
        </w:rPr>
        <w:t>/</w:t>
      </w:r>
      <w:r w:rsidR="001A255B">
        <w:rPr>
          <w:rFonts w:ascii="Arial" w:hAnsi="Arial" w:cs="Arial"/>
          <w:b/>
          <w:bCs/>
          <w:sz w:val="22"/>
          <w:szCs w:val="22"/>
        </w:rPr>
        <w:t xml:space="preserve"> </w:t>
      </w:r>
      <w:r w:rsidR="00D17AEC" w:rsidRPr="00437EBC">
        <w:rPr>
          <w:rFonts w:ascii="Arial" w:hAnsi="Arial" w:cs="Arial"/>
          <w:b/>
          <w:bCs/>
          <w:sz w:val="22"/>
          <w:szCs w:val="22"/>
        </w:rPr>
        <w:t>Fachperson in Erwachsenenbildung</w:t>
      </w:r>
      <w:r>
        <w:rPr>
          <w:rFonts w:ascii="Arial" w:hAnsi="Arial" w:cs="Arial"/>
          <w:b/>
          <w:bCs/>
          <w:sz w:val="22"/>
          <w:szCs w:val="22"/>
        </w:rPr>
        <w:tab/>
        <w:t>Datum</w:t>
      </w:r>
    </w:p>
    <w:sectPr w:rsidR="00424CBE" w:rsidSect="001B41F1">
      <w:footerReference w:type="default" r:id="rId14"/>
      <w:pgSz w:w="16820" w:h="11900" w:orient="landscape"/>
      <w:pgMar w:top="709" w:right="1134" w:bottom="45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4FE60" w14:textId="77777777" w:rsidR="005F6E03" w:rsidRDefault="005F6E03" w:rsidP="003F3043">
      <w:r>
        <w:separator/>
      </w:r>
    </w:p>
  </w:endnote>
  <w:endnote w:type="continuationSeparator" w:id="0">
    <w:p w14:paraId="592F3F06" w14:textId="77777777" w:rsidR="005F6E03" w:rsidRDefault="005F6E03" w:rsidP="003F3043">
      <w:r>
        <w:continuationSeparator/>
      </w:r>
    </w:p>
  </w:endnote>
  <w:endnote w:type="continuationNotice" w:id="1">
    <w:p w14:paraId="6153120F" w14:textId="77777777" w:rsidR="005F6E03" w:rsidRDefault="005F6E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ymbolMT">
    <w:altName w:val="Cambria"/>
    <w:panose1 w:val="020B0604020202020204"/>
    <w:charset w:val="00"/>
    <w:family w:val="roman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048C3" w14:textId="2E000F3B" w:rsidR="00D424AE" w:rsidRPr="003F3043" w:rsidRDefault="006B42AD" w:rsidP="003F3043">
    <w:pPr>
      <w:pStyle w:val="Fuzeile"/>
      <w:jc w:val="right"/>
      <w:rPr>
        <w:rFonts w:ascii="Arial" w:hAnsi="Arial"/>
      </w:rPr>
    </w:pPr>
    <w:r w:rsidRPr="006B42AD">
      <w:rPr>
        <w:rFonts w:ascii="Arial" w:hAnsi="Arial" w:cs="Times New Roman"/>
        <w:bCs/>
        <w:sz w:val="16"/>
        <w:szCs w:val="16"/>
      </w:rPr>
      <w:t>V</w:t>
    </w:r>
    <w:r w:rsidR="00074D4D">
      <w:rPr>
        <w:rFonts w:ascii="Arial" w:hAnsi="Arial" w:cs="Times New Roman"/>
        <w:bCs/>
        <w:sz w:val="16"/>
        <w:szCs w:val="16"/>
      </w:rPr>
      <w:t>01</w:t>
    </w:r>
    <w:r w:rsidRPr="006B42AD">
      <w:rPr>
        <w:rFonts w:ascii="Arial" w:hAnsi="Arial" w:cs="Times New Roman"/>
        <w:bCs/>
        <w:sz w:val="16"/>
        <w:szCs w:val="16"/>
      </w:rPr>
      <w:t>.202</w:t>
    </w:r>
    <w:r w:rsidR="00074D4D">
      <w:rPr>
        <w:rFonts w:ascii="Arial" w:hAnsi="Arial" w:cs="Times New Roman"/>
        <w:bCs/>
        <w:sz w:val="16"/>
        <w:szCs w:val="16"/>
      </w:rPr>
      <w:t>4</w:t>
    </w:r>
    <w:r>
      <w:rPr>
        <w:rFonts w:ascii="Arial" w:hAnsi="Arial" w:cs="Times New Roman"/>
        <w:bCs/>
      </w:rPr>
      <w:tab/>
    </w:r>
    <w:r>
      <w:rPr>
        <w:rFonts w:ascii="Arial" w:hAnsi="Arial" w:cs="Times New Roman"/>
        <w:bCs/>
      </w:rPr>
      <w:tab/>
    </w:r>
    <w:r>
      <w:rPr>
        <w:rFonts w:ascii="Arial" w:hAnsi="Arial" w:cs="Times New Roman"/>
        <w:bCs/>
      </w:rPr>
      <w:tab/>
    </w:r>
    <w:r>
      <w:rPr>
        <w:rFonts w:ascii="Arial" w:hAnsi="Arial" w:cs="Times New Roman"/>
        <w:bCs/>
      </w:rPr>
      <w:tab/>
    </w:r>
    <w:r>
      <w:rPr>
        <w:rFonts w:ascii="Arial" w:hAnsi="Arial" w:cs="Times New Roman"/>
        <w:bCs/>
      </w:rPr>
      <w:tab/>
    </w:r>
    <w:r>
      <w:rPr>
        <w:rFonts w:ascii="Arial" w:hAnsi="Arial" w:cs="Times New Roman"/>
        <w:bCs/>
      </w:rPr>
      <w:tab/>
    </w:r>
    <w:r>
      <w:rPr>
        <w:rFonts w:ascii="Arial" w:hAnsi="Arial" w:cs="Times New Roman"/>
        <w:bCs/>
      </w:rPr>
      <w:tab/>
    </w:r>
    <w:r>
      <w:rPr>
        <w:rFonts w:ascii="Arial" w:hAnsi="Arial" w:cs="Times New Roman"/>
        <w:bCs/>
      </w:rPr>
      <w:tab/>
    </w:r>
    <w:r>
      <w:rPr>
        <w:rFonts w:ascii="Arial" w:hAnsi="Arial" w:cs="Times New Roman"/>
        <w:bCs/>
      </w:rPr>
      <w:tab/>
    </w:r>
    <w:r w:rsidR="00437EBC">
      <w:rPr>
        <w:rFonts w:ascii="Arial" w:hAnsi="Arial" w:cs="Times New Roman"/>
        <w:b/>
      </w:rPr>
      <w:t xml:space="preserve">    </w:t>
    </w:r>
    <w:r w:rsidR="00D424AE" w:rsidRPr="003F3043">
      <w:rPr>
        <w:rFonts w:ascii="Arial" w:hAnsi="Arial" w:cs="Times New Roman"/>
        <w:b/>
      </w:rPr>
      <w:fldChar w:fldCharType="begin"/>
    </w:r>
    <w:r w:rsidR="00D424AE" w:rsidRPr="003F3043">
      <w:rPr>
        <w:rFonts w:ascii="Arial" w:hAnsi="Arial" w:cs="Times New Roman"/>
        <w:b/>
      </w:rPr>
      <w:instrText xml:space="preserve"> PAGE </w:instrText>
    </w:r>
    <w:r w:rsidR="00D424AE" w:rsidRPr="003F3043">
      <w:rPr>
        <w:rFonts w:ascii="Arial" w:hAnsi="Arial" w:cs="Times New Roman"/>
        <w:b/>
      </w:rPr>
      <w:fldChar w:fldCharType="separate"/>
    </w:r>
    <w:r w:rsidR="00C53373">
      <w:rPr>
        <w:rFonts w:ascii="Arial" w:hAnsi="Arial" w:cs="Times New Roman"/>
        <w:b/>
        <w:noProof/>
      </w:rPr>
      <w:t>4</w:t>
    </w:r>
    <w:r w:rsidR="00D424AE" w:rsidRPr="003F3043">
      <w:rPr>
        <w:rFonts w:ascii="Arial" w:hAnsi="Arial" w:cs="Times New Roman"/>
        <w:b/>
      </w:rPr>
      <w:fldChar w:fldCharType="end"/>
    </w:r>
    <w:r w:rsidR="00D424AE" w:rsidRPr="003F3043">
      <w:rPr>
        <w:rFonts w:ascii="Arial" w:hAnsi="Arial" w:cs="Times New Roman"/>
      </w:rPr>
      <w:t xml:space="preserve"> </w:t>
    </w:r>
    <w:r w:rsidR="00D424AE">
      <w:rPr>
        <w:rFonts w:ascii="Arial" w:hAnsi="Arial" w:cs="Times New Roman"/>
      </w:rPr>
      <w:sym w:font="Symbol" w:char="F07C"/>
    </w:r>
    <w:r w:rsidR="00D424AE">
      <w:rPr>
        <w:rFonts w:ascii="Arial" w:hAnsi="Arial" w:cs="Times New Roman"/>
      </w:rPr>
      <w:t xml:space="preserve"> </w:t>
    </w:r>
    <w:r w:rsidR="00D424AE" w:rsidRPr="003F3043">
      <w:rPr>
        <w:rFonts w:ascii="Arial" w:hAnsi="Arial" w:cs="Times New Roman"/>
      </w:rPr>
      <w:fldChar w:fldCharType="begin"/>
    </w:r>
    <w:r w:rsidR="00D424AE" w:rsidRPr="003F3043">
      <w:rPr>
        <w:rFonts w:ascii="Arial" w:hAnsi="Arial" w:cs="Times New Roman"/>
      </w:rPr>
      <w:instrText xml:space="preserve"> NUMPAGES </w:instrText>
    </w:r>
    <w:r w:rsidR="00D424AE" w:rsidRPr="003F3043">
      <w:rPr>
        <w:rFonts w:ascii="Arial" w:hAnsi="Arial" w:cs="Times New Roman"/>
      </w:rPr>
      <w:fldChar w:fldCharType="separate"/>
    </w:r>
    <w:r w:rsidR="00C53373">
      <w:rPr>
        <w:rFonts w:ascii="Arial" w:hAnsi="Arial" w:cs="Times New Roman"/>
        <w:noProof/>
      </w:rPr>
      <w:t>5</w:t>
    </w:r>
    <w:r w:rsidR="00D424AE" w:rsidRPr="003F3043">
      <w:rPr>
        <w:rFonts w:ascii="Arial" w:hAnsi="Arial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FE629" w14:textId="77777777" w:rsidR="005F6E03" w:rsidRDefault="005F6E03" w:rsidP="003F3043">
      <w:r>
        <w:separator/>
      </w:r>
    </w:p>
  </w:footnote>
  <w:footnote w:type="continuationSeparator" w:id="0">
    <w:p w14:paraId="61A57FBB" w14:textId="77777777" w:rsidR="005F6E03" w:rsidRDefault="005F6E03" w:rsidP="003F3043">
      <w:r>
        <w:continuationSeparator/>
      </w:r>
    </w:p>
  </w:footnote>
  <w:footnote w:type="continuationNotice" w:id="1">
    <w:p w14:paraId="26DC6011" w14:textId="77777777" w:rsidR="005F6E03" w:rsidRDefault="005F6E03"/>
  </w:footnote>
  <w:footnote w:id="2">
    <w:p w14:paraId="2E17CDB4" w14:textId="727ED36C" w:rsidR="0082228D" w:rsidRPr="001B41F1" w:rsidRDefault="0082228D">
      <w:pPr>
        <w:pStyle w:val="Funotentext"/>
        <w:rPr>
          <w:lang w:val="de-CH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CH"/>
        </w:rPr>
        <w:t xml:space="preserve">Vormals </w:t>
      </w:r>
      <w:r w:rsidR="00E30614">
        <w:rPr>
          <w:lang w:val="de-CH"/>
        </w:rPr>
        <w:t>SVEB-Zertifikat Kursleiterin/Kursleiter – Lernveranstaltungen mit Erwachsenen durchführen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1981"/>
    <w:multiLevelType w:val="hybridMultilevel"/>
    <w:tmpl w:val="6F14ABAA"/>
    <w:lvl w:ilvl="0" w:tplc="42EA9D9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B60FB6"/>
    <w:multiLevelType w:val="hybridMultilevel"/>
    <w:tmpl w:val="58C4AD7C"/>
    <w:lvl w:ilvl="0" w:tplc="62CA694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667CC"/>
    <w:multiLevelType w:val="hybridMultilevel"/>
    <w:tmpl w:val="A7863B4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524C2"/>
    <w:multiLevelType w:val="hybridMultilevel"/>
    <w:tmpl w:val="DDFEFFA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16850"/>
    <w:multiLevelType w:val="hybridMultilevel"/>
    <w:tmpl w:val="13EA3424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786C34"/>
    <w:multiLevelType w:val="hybridMultilevel"/>
    <w:tmpl w:val="75EEBB9A"/>
    <w:lvl w:ilvl="0" w:tplc="8B80AF8E">
      <w:start w:val="1"/>
      <w:numFmt w:val="bullet"/>
      <w:pStyle w:val="Aufzhlung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49F46678"/>
    <w:multiLevelType w:val="hybridMultilevel"/>
    <w:tmpl w:val="CD0E2108"/>
    <w:lvl w:ilvl="0" w:tplc="3200A7A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B7272AA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4CB04B50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C6100702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3120EFD8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E9ACFD06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5FEA18C0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DFC2ABF2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A46620A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7" w15:restartNumberingAfterBreak="0">
    <w:nsid w:val="4C5238BC"/>
    <w:multiLevelType w:val="hybridMultilevel"/>
    <w:tmpl w:val="8BE08850"/>
    <w:lvl w:ilvl="0" w:tplc="E32E1C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C5E3E"/>
    <w:multiLevelType w:val="hybridMultilevel"/>
    <w:tmpl w:val="045A73DE"/>
    <w:lvl w:ilvl="0" w:tplc="D6FE4E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B3AC6"/>
    <w:multiLevelType w:val="multilevel"/>
    <w:tmpl w:val="E9FC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7E328A"/>
    <w:multiLevelType w:val="hybridMultilevel"/>
    <w:tmpl w:val="23B66E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76563">
    <w:abstractNumId w:val="2"/>
  </w:num>
  <w:num w:numId="2" w16cid:durableId="1778787353">
    <w:abstractNumId w:val="4"/>
  </w:num>
  <w:num w:numId="3" w16cid:durableId="1675961817">
    <w:abstractNumId w:val="3"/>
  </w:num>
  <w:num w:numId="4" w16cid:durableId="1728801078">
    <w:abstractNumId w:val="10"/>
  </w:num>
  <w:num w:numId="5" w16cid:durableId="633021087">
    <w:abstractNumId w:val="5"/>
  </w:num>
  <w:num w:numId="6" w16cid:durableId="1544517338">
    <w:abstractNumId w:val="6"/>
  </w:num>
  <w:num w:numId="7" w16cid:durableId="2067608524">
    <w:abstractNumId w:val="5"/>
  </w:num>
  <w:num w:numId="8" w16cid:durableId="1069034383">
    <w:abstractNumId w:val="5"/>
  </w:num>
  <w:num w:numId="9" w16cid:durableId="1316758864">
    <w:abstractNumId w:val="5"/>
  </w:num>
  <w:num w:numId="10" w16cid:durableId="1898933424">
    <w:abstractNumId w:val="5"/>
  </w:num>
  <w:num w:numId="11" w16cid:durableId="2005619895">
    <w:abstractNumId w:val="5"/>
  </w:num>
  <w:num w:numId="12" w16cid:durableId="1972128495">
    <w:abstractNumId w:val="5"/>
  </w:num>
  <w:num w:numId="13" w16cid:durableId="28268516">
    <w:abstractNumId w:val="5"/>
  </w:num>
  <w:num w:numId="14" w16cid:durableId="172040019">
    <w:abstractNumId w:val="5"/>
  </w:num>
  <w:num w:numId="15" w16cid:durableId="1527593129">
    <w:abstractNumId w:val="5"/>
  </w:num>
  <w:num w:numId="16" w16cid:durableId="321394793">
    <w:abstractNumId w:val="5"/>
  </w:num>
  <w:num w:numId="17" w16cid:durableId="1191802495">
    <w:abstractNumId w:val="5"/>
  </w:num>
  <w:num w:numId="18" w16cid:durableId="1629243646">
    <w:abstractNumId w:val="0"/>
  </w:num>
  <w:num w:numId="19" w16cid:durableId="798651564">
    <w:abstractNumId w:val="1"/>
  </w:num>
  <w:num w:numId="20" w16cid:durableId="888151576">
    <w:abstractNumId w:val="8"/>
  </w:num>
  <w:num w:numId="21" w16cid:durableId="731344933">
    <w:abstractNumId w:val="7"/>
  </w:num>
  <w:num w:numId="22" w16cid:durableId="1678075250">
    <w:abstractNumId w:val="5"/>
  </w:num>
  <w:num w:numId="23" w16cid:durableId="103885119">
    <w:abstractNumId w:val="5"/>
  </w:num>
  <w:num w:numId="24" w16cid:durableId="1926188341">
    <w:abstractNumId w:val="5"/>
  </w:num>
  <w:num w:numId="25" w16cid:durableId="1713189927">
    <w:abstractNumId w:val="5"/>
  </w:num>
  <w:num w:numId="26" w16cid:durableId="651563970">
    <w:abstractNumId w:val="5"/>
  </w:num>
  <w:num w:numId="27" w16cid:durableId="1422213534">
    <w:abstractNumId w:val="9"/>
  </w:num>
  <w:num w:numId="28" w16cid:durableId="2007397865">
    <w:abstractNumId w:val="5"/>
  </w:num>
  <w:num w:numId="29" w16cid:durableId="675881560">
    <w:abstractNumId w:val="5"/>
  </w:num>
  <w:num w:numId="30" w16cid:durableId="653492059">
    <w:abstractNumId w:val="5"/>
  </w:num>
  <w:num w:numId="31" w16cid:durableId="125780946">
    <w:abstractNumId w:val="5"/>
  </w:num>
  <w:num w:numId="32" w16cid:durableId="1495605045">
    <w:abstractNumId w:val="5"/>
  </w:num>
  <w:num w:numId="33" w16cid:durableId="608974205">
    <w:abstractNumId w:val="5"/>
  </w:num>
  <w:num w:numId="34" w16cid:durableId="1817145540">
    <w:abstractNumId w:val="5"/>
  </w:num>
  <w:num w:numId="35" w16cid:durableId="760369334">
    <w:abstractNumId w:val="5"/>
  </w:num>
  <w:num w:numId="36" w16cid:durableId="1294560161">
    <w:abstractNumId w:val="5"/>
  </w:num>
  <w:num w:numId="37" w16cid:durableId="1522475498">
    <w:abstractNumId w:val="5"/>
  </w:num>
  <w:num w:numId="38" w16cid:durableId="19339746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Xs+S+jpk49h3JJzo7hctb0LWpMHKmbYhxxEnvIrgSfvj0dQZ9kUwgNEdOWBim0YUE9dv4Z2oIVEQ1Snjyuy8Xw==" w:salt="5XwC1C3Mc9Y1nfpFeDtIz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84"/>
    <w:rsid w:val="00016EF9"/>
    <w:rsid w:val="000411E0"/>
    <w:rsid w:val="00045A7C"/>
    <w:rsid w:val="00055892"/>
    <w:rsid w:val="000569F8"/>
    <w:rsid w:val="00074D4D"/>
    <w:rsid w:val="00087C44"/>
    <w:rsid w:val="000A6003"/>
    <w:rsid w:val="000B4B44"/>
    <w:rsid w:val="000B5EDB"/>
    <w:rsid w:val="000C1763"/>
    <w:rsid w:val="000C6928"/>
    <w:rsid w:val="000D0DD9"/>
    <w:rsid w:val="000F5CB9"/>
    <w:rsid w:val="0011098D"/>
    <w:rsid w:val="001365ED"/>
    <w:rsid w:val="00144E4F"/>
    <w:rsid w:val="0014781C"/>
    <w:rsid w:val="001520DE"/>
    <w:rsid w:val="00180153"/>
    <w:rsid w:val="001803C3"/>
    <w:rsid w:val="0018128E"/>
    <w:rsid w:val="00185CCE"/>
    <w:rsid w:val="0018782F"/>
    <w:rsid w:val="00191C4F"/>
    <w:rsid w:val="001A08BF"/>
    <w:rsid w:val="001A255B"/>
    <w:rsid w:val="001B33FE"/>
    <w:rsid w:val="001B41F1"/>
    <w:rsid w:val="001C76C2"/>
    <w:rsid w:val="002139FF"/>
    <w:rsid w:val="00226EBD"/>
    <w:rsid w:val="00262F93"/>
    <w:rsid w:val="002637A8"/>
    <w:rsid w:val="002775C2"/>
    <w:rsid w:val="00286DDA"/>
    <w:rsid w:val="00286FD3"/>
    <w:rsid w:val="00294144"/>
    <w:rsid w:val="00294687"/>
    <w:rsid w:val="002A5EBC"/>
    <w:rsid w:val="002C037C"/>
    <w:rsid w:val="002C237C"/>
    <w:rsid w:val="002C5050"/>
    <w:rsid w:val="002C60EF"/>
    <w:rsid w:val="002E23B5"/>
    <w:rsid w:val="002F2AF4"/>
    <w:rsid w:val="002F5DE0"/>
    <w:rsid w:val="003165D4"/>
    <w:rsid w:val="00325BCD"/>
    <w:rsid w:val="00331568"/>
    <w:rsid w:val="00332EEF"/>
    <w:rsid w:val="00350E6C"/>
    <w:rsid w:val="00357911"/>
    <w:rsid w:val="00365190"/>
    <w:rsid w:val="00366694"/>
    <w:rsid w:val="0036776F"/>
    <w:rsid w:val="00371628"/>
    <w:rsid w:val="00377370"/>
    <w:rsid w:val="00383418"/>
    <w:rsid w:val="00384660"/>
    <w:rsid w:val="003A17C0"/>
    <w:rsid w:val="003D5911"/>
    <w:rsid w:val="003E00AB"/>
    <w:rsid w:val="003F3043"/>
    <w:rsid w:val="004023EA"/>
    <w:rsid w:val="00403418"/>
    <w:rsid w:val="00404771"/>
    <w:rsid w:val="00411D15"/>
    <w:rsid w:val="0042155A"/>
    <w:rsid w:val="00424CBE"/>
    <w:rsid w:val="00435D6B"/>
    <w:rsid w:val="00437EBC"/>
    <w:rsid w:val="00444186"/>
    <w:rsid w:val="00450135"/>
    <w:rsid w:val="004642B0"/>
    <w:rsid w:val="004779F4"/>
    <w:rsid w:val="00487406"/>
    <w:rsid w:val="004A5827"/>
    <w:rsid w:val="004B29B1"/>
    <w:rsid w:val="004B371B"/>
    <w:rsid w:val="004B66D7"/>
    <w:rsid w:val="004C4AFA"/>
    <w:rsid w:val="004C7815"/>
    <w:rsid w:val="004D2B3C"/>
    <w:rsid w:val="004F0FD4"/>
    <w:rsid w:val="004F7764"/>
    <w:rsid w:val="0050439A"/>
    <w:rsid w:val="00512188"/>
    <w:rsid w:val="00515B49"/>
    <w:rsid w:val="005312A8"/>
    <w:rsid w:val="005550AB"/>
    <w:rsid w:val="00563B60"/>
    <w:rsid w:val="00564414"/>
    <w:rsid w:val="00565684"/>
    <w:rsid w:val="00567279"/>
    <w:rsid w:val="00587626"/>
    <w:rsid w:val="00590538"/>
    <w:rsid w:val="005A5E75"/>
    <w:rsid w:val="005A6EB0"/>
    <w:rsid w:val="005B03BC"/>
    <w:rsid w:val="005D114D"/>
    <w:rsid w:val="005E4410"/>
    <w:rsid w:val="005F040F"/>
    <w:rsid w:val="005F6E03"/>
    <w:rsid w:val="00601EF3"/>
    <w:rsid w:val="00604390"/>
    <w:rsid w:val="00605248"/>
    <w:rsid w:val="0061574F"/>
    <w:rsid w:val="00630DF4"/>
    <w:rsid w:val="00662B02"/>
    <w:rsid w:val="00665491"/>
    <w:rsid w:val="006709F3"/>
    <w:rsid w:val="006712F2"/>
    <w:rsid w:val="00672C22"/>
    <w:rsid w:val="006755A4"/>
    <w:rsid w:val="006875C7"/>
    <w:rsid w:val="0068796D"/>
    <w:rsid w:val="006905BA"/>
    <w:rsid w:val="006962F7"/>
    <w:rsid w:val="006A2178"/>
    <w:rsid w:val="006A25E0"/>
    <w:rsid w:val="006B42AD"/>
    <w:rsid w:val="006C7503"/>
    <w:rsid w:val="006D181B"/>
    <w:rsid w:val="006D482F"/>
    <w:rsid w:val="00702B22"/>
    <w:rsid w:val="007107E0"/>
    <w:rsid w:val="007132DD"/>
    <w:rsid w:val="007169A8"/>
    <w:rsid w:val="0073032A"/>
    <w:rsid w:val="00736C85"/>
    <w:rsid w:val="0075326C"/>
    <w:rsid w:val="007553BB"/>
    <w:rsid w:val="007631C3"/>
    <w:rsid w:val="00767720"/>
    <w:rsid w:val="007A1268"/>
    <w:rsid w:val="007B7F43"/>
    <w:rsid w:val="007E1CE2"/>
    <w:rsid w:val="007E432A"/>
    <w:rsid w:val="00811687"/>
    <w:rsid w:val="0082228D"/>
    <w:rsid w:val="00824CDA"/>
    <w:rsid w:val="00842222"/>
    <w:rsid w:val="00856CB6"/>
    <w:rsid w:val="00865855"/>
    <w:rsid w:val="00874EAE"/>
    <w:rsid w:val="00881A01"/>
    <w:rsid w:val="008A632B"/>
    <w:rsid w:val="008B4E61"/>
    <w:rsid w:val="008B6A43"/>
    <w:rsid w:val="008B7B46"/>
    <w:rsid w:val="008D3376"/>
    <w:rsid w:val="008E5719"/>
    <w:rsid w:val="008E5CB6"/>
    <w:rsid w:val="00924F5F"/>
    <w:rsid w:val="00954622"/>
    <w:rsid w:val="00954AA0"/>
    <w:rsid w:val="0096224E"/>
    <w:rsid w:val="009638AA"/>
    <w:rsid w:val="00977CA3"/>
    <w:rsid w:val="009878D6"/>
    <w:rsid w:val="009B3162"/>
    <w:rsid w:val="009B6484"/>
    <w:rsid w:val="009E6763"/>
    <w:rsid w:val="00A01769"/>
    <w:rsid w:val="00A06462"/>
    <w:rsid w:val="00A11533"/>
    <w:rsid w:val="00A467CF"/>
    <w:rsid w:val="00A47179"/>
    <w:rsid w:val="00A60EF8"/>
    <w:rsid w:val="00AB022A"/>
    <w:rsid w:val="00AD5825"/>
    <w:rsid w:val="00AD7613"/>
    <w:rsid w:val="00B02BA3"/>
    <w:rsid w:val="00B306DE"/>
    <w:rsid w:val="00B31A8F"/>
    <w:rsid w:val="00B529E9"/>
    <w:rsid w:val="00B52C8E"/>
    <w:rsid w:val="00B70636"/>
    <w:rsid w:val="00B81164"/>
    <w:rsid w:val="00B84450"/>
    <w:rsid w:val="00B931A0"/>
    <w:rsid w:val="00BA0A39"/>
    <w:rsid w:val="00BA3417"/>
    <w:rsid w:val="00BA4FE4"/>
    <w:rsid w:val="00BB007D"/>
    <w:rsid w:val="00BB18C0"/>
    <w:rsid w:val="00BB228A"/>
    <w:rsid w:val="00BD56F5"/>
    <w:rsid w:val="00C00697"/>
    <w:rsid w:val="00C17BC7"/>
    <w:rsid w:val="00C372B3"/>
    <w:rsid w:val="00C37F4C"/>
    <w:rsid w:val="00C44F95"/>
    <w:rsid w:val="00C53373"/>
    <w:rsid w:val="00C62FF1"/>
    <w:rsid w:val="00C6427A"/>
    <w:rsid w:val="00C66190"/>
    <w:rsid w:val="00C95025"/>
    <w:rsid w:val="00CB7DEB"/>
    <w:rsid w:val="00CC3E0B"/>
    <w:rsid w:val="00CC60F2"/>
    <w:rsid w:val="00CF0A09"/>
    <w:rsid w:val="00D17AEC"/>
    <w:rsid w:val="00D37E99"/>
    <w:rsid w:val="00D424AE"/>
    <w:rsid w:val="00D641F2"/>
    <w:rsid w:val="00D722B4"/>
    <w:rsid w:val="00D834BF"/>
    <w:rsid w:val="00D93416"/>
    <w:rsid w:val="00DA109D"/>
    <w:rsid w:val="00DA4410"/>
    <w:rsid w:val="00DB0245"/>
    <w:rsid w:val="00DD3294"/>
    <w:rsid w:val="00DD7D1F"/>
    <w:rsid w:val="00DE3039"/>
    <w:rsid w:val="00DE7C03"/>
    <w:rsid w:val="00E02251"/>
    <w:rsid w:val="00E02352"/>
    <w:rsid w:val="00E30614"/>
    <w:rsid w:val="00E536F5"/>
    <w:rsid w:val="00E72B56"/>
    <w:rsid w:val="00E811D8"/>
    <w:rsid w:val="00E84D07"/>
    <w:rsid w:val="00E9594B"/>
    <w:rsid w:val="00E975C2"/>
    <w:rsid w:val="00EC0462"/>
    <w:rsid w:val="00EE7A4C"/>
    <w:rsid w:val="00F44B7D"/>
    <w:rsid w:val="00F56EC8"/>
    <w:rsid w:val="00F717B1"/>
    <w:rsid w:val="00FD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5311FF1"/>
  <w15:docId w15:val="{E3867FEA-B3CE-46CA-854E-F41045FB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6568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126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1268"/>
    <w:rPr>
      <w:rFonts w:ascii="Lucida Grande" w:hAnsi="Lucida Grande" w:cs="Lucida Grande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224E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224E"/>
  </w:style>
  <w:style w:type="character" w:customStyle="1" w:styleId="KommentartextZchn">
    <w:name w:val="Kommentartext Zchn"/>
    <w:basedOn w:val="Absatz-Standardschriftart"/>
    <w:link w:val="Kommentartext"/>
    <w:semiHidden/>
    <w:rsid w:val="0096224E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224E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224E"/>
    <w:rPr>
      <w:b/>
      <w:bCs/>
      <w:sz w:val="20"/>
      <w:szCs w:val="20"/>
    </w:rPr>
  </w:style>
  <w:style w:type="paragraph" w:customStyle="1" w:styleId="Aufzhlung">
    <w:name w:val="Aufzählung ."/>
    <w:basedOn w:val="Textkrper"/>
    <w:rsid w:val="008B7B46"/>
    <w:pPr>
      <w:numPr>
        <w:numId w:val="5"/>
      </w:numPr>
      <w:spacing w:before="120" w:after="0" w:line="280" w:lineRule="atLeast"/>
    </w:pPr>
    <w:rPr>
      <w:rFonts w:ascii="Arial" w:eastAsia="Times New Roman" w:hAnsi="Arial" w:cs="Times New Roman"/>
      <w:sz w:val="22"/>
      <w:szCs w:val="20"/>
      <w:lang w:val="de-CH"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8B7B4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B7B46"/>
  </w:style>
  <w:style w:type="paragraph" w:styleId="Kopfzeile">
    <w:name w:val="header"/>
    <w:basedOn w:val="Standard"/>
    <w:link w:val="KopfzeileZchn"/>
    <w:uiPriority w:val="99"/>
    <w:unhideWhenUsed/>
    <w:rsid w:val="003F30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F3043"/>
  </w:style>
  <w:style w:type="paragraph" w:styleId="Fuzeile">
    <w:name w:val="footer"/>
    <w:basedOn w:val="Standard"/>
    <w:link w:val="FuzeileZchn"/>
    <w:uiPriority w:val="99"/>
    <w:unhideWhenUsed/>
    <w:rsid w:val="003F30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F3043"/>
  </w:style>
  <w:style w:type="character" w:styleId="Hyperlink">
    <w:name w:val="Hyperlink"/>
    <w:basedOn w:val="Absatz-Standardschriftart"/>
    <w:uiPriority w:val="99"/>
    <w:unhideWhenUsed/>
    <w:rsid w:val="001803C3"/>
    <w:rPr>
      <w:color w:val="004080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85CCE"/>
    <w:rPr>
      <w:color w:val="660033" w:themeColor="followedHyperlink"/>
      <w:u w:val="single"/>
    </w:rPr>
  </w:style>
  <w:style w:type="table" w:styleId="Tabellenraster">
    <w:name w:val="Table Grid"/>
    <w:basedOn w:val="NormaleTabelle"/>
    <w:uiPriority w:val="39"/>
    <w:rsid w:val="00A47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672C22"/>
  </w:style>
  <w:style w:type="character" w:styleId="NichtaufgelsteErwhnung">
    <w:name w:val="Unresolved Mention"/>
    <w:basedOn w:val="Absatz-Standardschriftart"/>
    <w:uiPriority w:val="99"/>
    <w:semiHidden/>
    <w:unhideWhenUsed/>
    <w:rsid w:val="007169A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2775C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93416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93416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222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8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1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1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3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4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4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7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9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lice.ch/de/professionalisierung/gleichwertigkeitsbeurteilung-gwb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lice.ch/app/uploads/2022/11/SVEB_ZA-DL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dA Juli 2016">
  <a:themeElements>
    <a:clrScheme name="Benutzerdefiniert 13">
      <a:dk1>
        <a:srgbClr val="000000"/>
      </a:dk1>
      <a:lt1>
        <a:srgbClr val="FFFFFF"/>
      </a:lt1>
      <a:dk2>
        <a:srgbClr val="004080"/>
      </a:dk2>
      <a:lt2>
        <a:srgbClr val="D0C8B8"/>
      </a:lt2>
      <a:accent1>
        <a:srgbClr val="00A1D2"/>
      </a:accent1>
      <a:accent2>
        <a:srgbClr val="A7DB00"/>
      </a:accent2>
      <a:accent3>
        <a:srgbClr val="FFFF00"/>
      </a:accent3>
      <a:accent4>
        <a:srgbClr val="FF8205"/>
      </a:accent4>
      <a:accent5>
        <a:srgbClr val="CA0780"/>
      </a:accent5>
      <a:accent6>
        <a:srgbClr val="800080"/>
      </a:accent6>
      <a:hlink>
        <a:srgbClr val="004080"/>
      </a:hlink>
      <a:folHlink>
        <a:srgbClr val="660033"/>
      </a:folHlink>
    </a:clrScheme>
    <a:fontScheme name="Office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16f9de-2a31-4fbf-8d31-f8b041510fb0" xsi:nil="true"/>
    <lcf76f155ced4ddcb4097134ff3c332f xmlns="4705f8e0-a389-40ae-9245-a960d425adf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611B8664031F4A9E136357A8C1513E" ma:contentTypeVersion="16" ma:contentTypeDescription="Ein neues Dokument erstellen." ma:contentTypeScope="" ma:versionID="92894aac31f23082214d02a549a8814e">
  <xsd:schema xmlns:xsd="http://www.w3.org/2001/XMLSchema" xmlns:xs="http://www.w3.org/2001/XMLSchema" xmlns:p="http://schemas.microsoft.com/office/2006/metadata/properties" xmlns:ns2="4705f8e0-a389-40ae-9245-a960d425adff" xmlns:ns3="6d16f9de-2a31-4fbf-8d31-f8b041510fb0" targetNamespace="http://schemas.microsoft.com/office/2006/metadata/properties" ma:root="true" ma:fieldsID="8df815e732d0bb8b7ecd57fa75a7b6c2" ns2:_="" ns3:_="">
    <xsd:import namespace="4705f8e0-a389-40ae-9245-a960d425adff"/>
    <xsd:import namespace="6d16f9de-2a31-4fbf-8d31-f8b041510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5f8e0-a389-40ae-9245-a960d425a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980b7be9-839d-403d-a4ec-1389b92422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6f9de-2a31-4fbf-8d31-f8b041510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a6b04e3-8e9d-43ae-a93c-90b29d764c21}" ma:internalName="TaxCatchAll" ma:showField="CatchAllData" ma:web="6d16f9de-2a31-4fbf-8d31-f8b041510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617EE8-0501-41BE-9AF0-86A07927BB61}">
  <ds:schemaRefs>
    <ds:schemaRef ds:uri="http://schemas.microsoft.com/office/2006/metadata/properties"/>
    <ds:schemaRef ds:uri="http://schemas.microsoft.com/office/infopath/2007/PartnerControls"/>
    <ds:schemaRef ds:uri="6d16f9de-2a31-4fbf-8d31-f8b041510fb0"/>
    <ds:schemaRef ds:uri="4705f8e0-a389-40ae-9245-a960d425adff"/>
  </ds:schemaRefs>
</ds:datastoreItem>
</file>

<file path=customXml/itemProps2.xml><?xml version="1.0" encoding="utf-8"?>
<ds:datastoreItem xmlns:ds="http://schemas.openxmlformats.org/officeDocument/2006/customXml" ds:itemID="{5FDF4BAC-94D8-C944-8099-1836B75DBB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7F4A78-AA29-4C9B-93B0-B7124FA5F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5f8e0-a389-40ae-9245-a960d425adff"/>
    <ds:schemaRef ds:uri="6d16f9de-2a31-4fbf-8d31-f8b041510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EB88F0-BB4F-46C2-B3CC-0175CD3CF2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1191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SVEB</Company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Jermann</dc:creator>
  <cp:keywords/>
  <cp:lastModifiedBy>Melanie Schneider</cp:lastModifiedBy>
  <cp:revision>86</cp:revision>
  <cp:lastPrinted>2022-12-09T02:52:00Z</cp:lastPrinted>
  <dcterms:created xsi:type="dcterms:W3CDTF">2022-12-09T02:35:00Z</dcterms:created>
  <dcterms:modified xsi:type="dcterms:W3CDTF">2024-06-03T15:25:00Z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0x010100CF611B8664031F4A9E136357A8C1513E</vt:lpwstr>
  </property>
  <property fmtid="{D5CDD505-2E9C-101B-9397-08002B2CF9AE}" pid="3" name="MediaServiceImageTags">
    <vt:lpwstr/>
  </property>
</Properties>
</file>