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3B538581" w:rsidR="00A9491C" w:rsidRPr="00F440C3" w:rsidRDefault="00946C71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F440C3">
        <w:rPr>
          <w:rFonts w:ascii="Arial" w:hAnsi="Arial" w:cs="Arial"/>
          <w:b/>
          <w:bCs/>
          <w:sz w:val="28"/>
          <w:szCs w:val="28"/>
          <w:lang w:val="it-CH"/>
        </w:rPr>
        <w:t>Controllo delle competenze per i moduli del livello II</w:t>
      </w:r>
    </w:p>
    <w:p w14:paraId="32764E95" w14:textId="7CBB091A" w:rsidR="00D3141F" w:rsidRPr="00F440C3" w:rsidRDefault="00946C71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F440C3">
        <w:rPr>
          <w:rFonts w:ascii="Arial" w:hAnsi="Arial" w:cs="Arial"/>
          <w:b/>
          <w:bCs/>
          <w:sz w:val="24"/>
          <w:szCs w:val="24"/>
          <w:lang w:val="it-CH"/>
        </w:rPr>
        <w:t>Griglia per l’autovalutazione del modulo di sviluppo accompagnamento FFA-MSA</w:t>
      </w:r>
      <w:r w:rsidR="00D3141F" w:rsidRPr="00F440C3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78A497F4" w:rsidR="008624C0" w:rsidRPr="00EF3C23" w:rsidRDefault="00946C71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Competenza</w:t>
            </w:r>
            <w:proofErr w:type="spellEnd"/>
          </w:p>
        </w:tc>
        <w:tc>
          <w:tcPr>
            <w:tcW w:w="5077" w:type="dxa"/>
          </w:tcPr>
          <w:p w14:paraId="7FB184DD" w14:textId="2F2B3919" w:rsidR="008624C0" w:rsidRPr="00F440C3" w:rsidRDefault="00946C71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F440C3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Esempi tratti dalla mia pratica formativa </w:t>
            </w:r>
          </w:p>
          <w:p w14:paraId="58431136" w14:textId="071824E3" w:rsidR="008624C0" w:rsidRPr="00BC073F" w:rsidRDefault="00946C71" w:rsidP="00946C71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440C3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 xml:space="preserve"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</w:t>
            </w:r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In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funzione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ruolo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?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Nell’ambito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di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attività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</w:t>
            </w:r>
          </w:p>
        </w:tc>
        <w:tc>
          <w:tcPr>
            <w:tcW w:w="5077" w:type="dxa"/>
          </w:tcPr>
          <w:p w14:paraId="1FF83948" w14:textId="76A1FADE" w:rsidR="008624C0" w:rsidRPr="00F440C3" w:rsidRDefault="00946C71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F440C3">
              <w:rPr>
                <w:rFonts w:cs="Arial"/>
                <w:b/>
                <w:bCs/>
                <w:sz w:val="22"/>
                <w:szCs w:val="22"/>
                <w:lang w:val="it-CH"/>
              </w:rPr>
              <w:t>Risultati</w:t>
            </w:r>
          </w:p>
          <w:p w14:paraId="10BA51E1" w14:textId="04255804" w:rsidR="008624C0" w:rsidRPr="00F440C3" w:rsidRDefault="00946C71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CH"/>
              </w:rPr>
            </w:pPr>
            <w:r w:rsidRPr="00F440C3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38A3C90E" w:rsidR="008624C0" w:rsidRPr="00595FC8" w:rsidRDefault="00946C71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7464735F" w:rsidR="008624C0" w:rsidRPr="00F440C3" w:rsidRDefault="00946C71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F440C3">
              <w:rPr>
                <w:rFonts w:cs="Arial"/>
                <w:bCs/>
                <w:sz w:val="20"/>
                <w:lang w:val="it-CH"/>
              </w:rPr>
              <w:t xml:space="preserve">Riconoscere un conflitto di ruolo in una 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determinata 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situazione. In tale contesto, 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>percepire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 e analizzare in modo differenziato la situazione, il proprio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 ruolo </w:t>
            </w:r>
            <w:r w:rsidRPr="00F440C3">
              <w:rPr>
                <w:rFonts w:cs="Arial"/>
                <w:bCs/>
                <w:sz w:val="20"/>
                <w:lang w:val="it-CH"/>
              </w:rPr>
              <w:t>/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 </w:t>
            </w:r>
            <w:r w:rsidRPr="00F440C3">
              <w:rPr>
                <w:rFonts w:cs="Arial"/>
                <w:bCs/>
                <w:sz w:val="20"/>
                <w:lang w:val="it-CH"/>
              </w:rPr>
              <w:t>i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 propri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 ruoli e le proprie reazioni.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3E59270B" w:rsidR="008624C0" w:rsidRPr="00614A1D" w:rsidRDefault="00F2704E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F440C3">
              <w:rPr>
                <w:rFonts w:cs="Arial"/>
                <w:bCs/>
                <w:sz w:val="20"/>
                <w:lang w:val="it-CH"/>
              </w:rPr>
              <w:t>Tematizzare</w:t>
            </w:r>
            <w:r w:rsidR="00946C71" w:rsidRPr="00F440C3">
              <w:rPr>
                <w:rFonts w:cs="Arial"/>
                <w:bCs/>
                <w:sz w:val="20"/>
                <w:lang w:val="it-CH"/>
              </w:rPr>
              <w:t xml:space="preserve"> i processi 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all’interno </w:t>
            </w:r>
            <w:r w:rsidR="00946C71" w:rsidRPr="00F440C3">
              <w:rPr>
                <w:rFonts w:cs="Arial"/>
                <w:bCs/>
                <w:sz w:val="20"/>
                <w:lang w:val="it-CH"/>
              </w:rPr>
              <w:t>d</w:t>
            </w:r>
            <w:r w:rsidRPr="00F440C3">
              <w:rPr>
                <w:rFonts w:cs="Arial"/>
                <w:bCs/>
                <w:sz w:val="20"/>
                <w:lang w:val="it-CH"/>
              </w:rPr>
              <w:t>e</w:t>
            </w:r>
            <w:r w:rsidR="00946C71" w:rsidRPr="00F440C3">
              <w:rPr>
                <w:rFonts w:cs="Arial"/>
                <w:bCs/>
                <w:sz w:val="20"/>
                <w:lang w:val="it-CH"/>
              </w:rPr>
              <w:t xml:space="preserve">i gruppo e </w:t>
            </w:r>
            <w:r w:rsidRPr="00F440C3">
              <w:rPr>
                <w:rFonts w:cs="Arial"/>
                <w:bCs/>
                <w:sz w:val="20"/>
                <w:lang w:val="it-CH"/>
              </w:rPr>
              <w:t>evidenziarli</w:t>
            </w:r>
            <w:r w:rsidR="00946C71" w:rsidRPr="00F440C3">
              <w:rPr>
                <w:rFonts w:cs="Arial"/>
                <w:bCs/>
                <w:sz w:val="20"/>
                <w:lang w:val="it-CH"/>
              </w:rPr>
              <w:t xml:space="preserve"> </w:t>
            </w:r>
            <w:r w:rsidRPr="00F440C3">
              <w:rPr>
                <w:rFonts w:cs="Arial"/>
                <w:bCs/>
                <w:sz w:val="20"/>
                <w:lang w:val="it-CH"/>
              </w:rPr>
              <w:t>tramite</w:t>
            </w:r>
            <w:r w:rsidR="00946C71" w:rsidRPr="00F440C3">
              <w:rPr>
                <w:rFonts w:cs="Arial"/>
                <w:bCs/>
                <w:sz w:val="20"/>
                <w:lang w:val="it-CH"/>
              </w:rPr>
              <w:t xml:space="preserve"> la metacomunicazione. </w:t>
            </w:r>
            <w:proofErr w:type="spellStart"/>
            <w:r w:rsidR="00946C71" w:rsidRPr="00946C71">
              <w:rPr>
                <w:rFonts w:cs="Arial"/>
                <w:bCs/>
                <w:sz w:val="20"/>
              </w:rPr>
              <w:t>Guidare</w:t>
            </w:r>
            <w:proofErr w:type="spellEnd"/>
            <w:r w:rsidR="00946C71" w:rsidRPr="00946C71">
              <w:rPr>
                <w:rFonts w:cs="Arial"/>
                <w:bCs/>
                <w:sz w:val="20"/>
              </w:rPr>
              <w:t xml:space="preserve"> il </w:t>
            </w:r>
            <w:proofErr w:type="spellStart"/>
            <w:r w:rsidR="00946C71" w:rsidRPr="00946C71">
              <w:rPr>
                <w:rFonts w:cs="Arial"/>
                <w:bCs/>
                <w:sz w:val="20"/>
              </w:rPr>
              <w:t>gruppo</w:t>
            </w:r>
            <w:proofErr w:type="spellEnd"/>
            <w:r w:rsidR="00946C71" w:rsidRPr="00946C71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="00946C71" w:rsidRPr="00946C71">
              <w:rPr>
                <w:rFonts w:cs="Arial"/>
                <w:bCs/>
                <w:sz w:val="20"/>
              </w:rPr>
              <w:t>verso</w:t>
            </w:r>
            <w:proofErr w:type="spellEnd"/>
            <w:r w:rsidR="00946C71" w:rsidRPr="00946C71">
              <w:rPr>
                <w:rFonts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</w:rPr>
              <w:t>l</w:t>
            </w:r>
            <w:r w:rsidR="00946C71" w:rsidRPr="00946C71">
              <w:rPr>
                <w:rFonts w:cs="Arial"/>
                <w:bCs/>
                <w:sz w:val="20"/>
              </w:rPr>
              <w:t>o</w:t>
            </w:r>
            <w:proofErr w:type="spellEnd"/>
            <w:r w:rsidR="00946C71" w:rsidRPr="00946C71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="00946C71" w:rsidRPr="00946C71">
              <w:rPr>
                <w:rFonts w:cs="Arial"/>
                <w:bCs/>
                <w:sz w:val="20"/>
              </w:rPr>
              <w:t>sviluppo</w:t>
            </w:r>
            <w:proofErr w:type="spellEnd"/>
            <w:r w:rsidR="00946C71" w:rsidRPr="00946C71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="00946C71" w:rsidRPr="00946C71">
              <w:rPr>
                <w:rFonts w:cs="Arial"/>
                <w:bCs/>
                <w:sz w:val="20"/>
              </w:rPr>
              <w:t>autonomo</w:t>
            </w:r>
            <w:proofErr w:type="spellEnd"/>
            <w:r w:rsidR="00946C71" w:rsidRPr="00946C7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4A7A2E6A" w:rsidR="008624C0" w:rsidRPr="00F440C3" w:rsidRDefault="00946C71" w:rsidP="00946C71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F440C3">
              <w:rPr>
                <w:rFonts w:cs="Arial"/>
                <w:bCs/>
                <w:sz w:val="20"/>
                <w:lang w:val="it-CH"/>
              </w:rPr>
              <w:t>Percepire il comportamento d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>’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apprendimento, 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>individuare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 le difficoltà d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>’</w:t>
            </w:r>
            <w:r w:rsidRPr="00F440C3">
              <w:rPr>
                <w:rFonts w:cs="Arial"/>
                <w:bCs/>
                <w:sz w:val="20"/>
                <w:lang w:val="it-CH"/>
              </w:rPr>
              <w:t>apprendimento e le risorse delle persone partecipanti e sostenerle nel loro sviluppo.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2C6EC477" w:rsidR="008624C0" w:rsidRPr="00F440C3" w:rsidRDefault="00946C71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F440C3">
              <w:rPr>
                <w:rFonts w:cs="Arial"/>
                <w:bCs/>
                <w:sz w:val="20"/>
                <w:lang w:val="it-CH"/>
              </w:rPr>
              <w:t>Scegliere e motivare metodi di accompagnamento nell’apprendimento.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18F0A7E5" w:rsidR="008624C0" w:rsidRPr="00F440C3" w:rsidRDefault="00871C9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F440C3">
              <w:rPr>
                <w:rFonts w:cs="Arial"/>
                <w:bCs/>
                <w:sz w:val="20"/>
                <w:lang w:val="it-CH"/>
              </w:rPr>
              <w:lastRenderedPageBreak/>
              <w:t>Condurre colloqui di sostegno con singole persone partecipanti, nella consapevolezza del proprio atteggiamento e del proprio ruolo.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17ECB66C" w:rsidR="008624C0" w:rsidRPr="00F440C3" w:rsidRDefault="00871C9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F440C3">
              <w:rPr>
                <w:rFonts w:cs="Arial"/>
                <w:bCs/>
                <w:sz w:val="20"/>
                <w:lang w:val="it-CH"/>
              </w:rPr>
              <w:t xml:space="preserve">Informare le persone interessate, nel proprio ambito professionale, sulle 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opportunità </w:t>
            </w:r>
            <w:r w:rsidRPr="00F440C3">
              <w:rPr>
                <w:rFonts w:cs="Arial"/>
                <w:bCs/>
                <w:sz w:val="20"/>
                <w:lang w:val="it-CH"/>
              </w:rPr>
              <w:t>di formazione di base e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 </w:t>
            </w:r>
            <w:r w:rsidRPr="00F440C3">
              <w:rPr>
                <w:rFonts w:cs="Arial"/>
                <w:bCs/>
                <w:sz w:val="20"/>
                <w:lang w:val="it-CH"/>
              </w:rPr>
              <w:t>continua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 pertinenti</w:t>
            </w:r>
            <w:r w:rsidRPr="00F440C3">
              <w:rPr>
                <w:rFonts w:cs="Arial"/>
                <w:bCs/>
                <w:sz w:val="20"/>
                <w:lang w:val="it-CH"/>
              </w:rPr>
              <w:t xml:space="preserve">, nonché sui titoli </w:t>
            </w:r>
            <w:r w:rsidR="00F2704E" w:rsidRPr="00F440C3">
              <w:rPr>
                <w:rFonts w:cs="Arial"/>
                <w:bCs/>
                <w:sz w:val="20"/>
                <w:lang w:val="it-CH"/>
              </w:rPr>
              <w:t xml:space="preserve">di studio </w:t>
            </w:r>
            <w:r w:rsidRPr="00F440C3">
              <w:rPr>
                <w:rFonts w:cs="Arial"/>
                <w:bCs/>
                <w:sz w:val="20"/>
                <w:lang w:val="it-CH"/>
              </w:rPr>
              <w:t>conseguibili.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163A" w14:textId="77777777" w:rsidR="000345B9" w:rsidRDefault="000345B9" w:rsidP="004C1E4C">
      <w:pPr>
        <w:spacing w:line="240" w:lineRule="auto"/>
      </w:pPr>
      <w:r>
        <w:separator/>
      </w:r>
    </w:p>
  </w:endnote>
  <w:endnote w:type="continuationSeparator" w:id="0">
    <w:p w14:paraId="54D6765A" w14:textId="77777777" w:rsidR="000345B9" w:rsidRDefault="000345B9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4458" w14:textId="77777777" w:rsidR="000345B9" w:rsidRDefault="000345B9" w:rsidP="004C1E4C">
      <w:pPr>
        <w:spacing w:line="240" w:lineRule="auto"/>
      </w:pPr>
      <w:r>
        <w:separator/>
      </w:r>
    </w:p>
  </w:footnote>
  <w:footnote w:type="continuationSeparator" w:id="0">
    <w:p w14:paraId="15C7428D" w14:textId="77777777" w:rsidR="000345B9" w:rsidRDefault="000345B9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30E158C7" w:rsidR="004C1E4C" w:rsidRPr="00F440C3" w:rsidRDefault="00946C71" w:rsidP="00514FC1">
    <w:pPr>
      <w:pStyle w:val="Kopfzeile"/>
      <w:jc w:val="center"/>
      <w:rPr>
        <w:lang w:val="it-CH"/>
      </w:rPr>
    </w:pPr>
    <w:r w:rsidRPr="00F440C3">
      <w:rPr>
        <w:lang w:val="it-CH"/>
      </w:rPr>
      <w:t>FSEA Federazione svizzera per la formazione continua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345B9"/>
    <w:rsid w:val="00076AA7"/>
    <w:rsid w:val="00082B08"/>
    <w:rsid w:val="00082EE1"/>
    <w:rsid w:val="000A4916"/>
    <w:rsid w:val="00112433"/>
    <w:rsid w:val="00114EB8"/>
    <w:rsid w:val="00163C8F"/>
    <w:rsid w:val="001951A6"/>
    <w:rsid w:val="001A4A66"/>
    <w:rsid w:val="001A6491"/>
    <w:rsid w:val="001A6566"/>
    <w:rsid w:val="001B72A7"/>
    <w:rsid w:val="001E7EA3"/>
    <w:rsid w:val="002617A6"/>
    <w:rsid w:val="00294526"/>
    <w:rsid w:val="002A68D2"/>
    <w:rsid w:val="002B4805"/>
    <w:rsid w:val="002C434F"/>
    <w:rsid w:val="002F4F97"/>
    <w:rsid w:val="00317D86"/>
    <w:rsid w:val="00364922"/>
    <w:rsid w:val="003E0D04"/>
    <w:rsid w:val="003F262D"/>
    <w:rsid w:val="004122DB"/>
    <w:rsid w:val="0045476D"/>
    <w:rsid w:val="004931AB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550D3"/>
    <w:rsid w:val="006669FE"/>
    <w:rsid w:val="00692065"/>
    <w:rsid w:val="006927BC"/>
    <w:rsid w:val="006B3888"/>
    <w:rsid w:val="006B7EB3"/>
    <w:rsid w:val="006E7801"/>
    <w:rsid w:val="00740383"/>
    <w:rsid w:val="00760A78"/>
    <w:rsid w:val="007758D6"/>
    <w:rsid w:val="00783C98"/>
    <w:rsid w:val="007B2687"/>
    <w:rsid w:val="007E7D2D"/>
    <w:rsid w:val="007F4690"/>
    <w:rsid w:val="00801924"/>
    <w:rsid w:val="00810EF9"/>
    <w:rsid w:val="008267E2"/>
    <w:rsid w:val="008567E6"/>
    <w:rsid w:val="008624C0"/>
    <w:rsid w:val="00871C97"/>
    <w:rsid w:val="0089645D"/>
    <w:rsid w:val="008B0D7A"/>
    <w:rsid w:val="008B27C0"/>
    <w:rsid w:val="009410BE"/>
    <w:rsid w:val="00946C71"/>
    <w:rsid w:val="009B2472"/>
    <w:rsid w:val="009C67E4"/>
    <w:rsid w:val="009D3D57"/>
    <w:rsid w:val="00A02BAB"/>
    <w:rsid w:val="00A15F5D"/>
    <w:rsid w:val="00A2684E"/>
    <w:rsid w:val="00A61E44"/>
    <w:rsid w:val="00A9491C"/>
    <w:rsid w:val="00AA7475"/>
    <w:rsid w:val="00AB4538"/>
    <w:rsid w:val="00AC6EC5"/>
    <w:rsid w:val="00AD1C65"/>
    <w:rsid w:val="00AD21C3"/>
    <w:rsid w:val="00B67B04"/>
    <w:rsid w:val="00B707FB"/>
    <w:rsid w:val="00B73652"/>
    <w:rsid w:val="00B84E2D"/>
    <w:rsid w:val="00BC073F"/>
    <w:rsid w:val="00BC5839"/>
    <w:rsid w:val="00BE4482"/>
    <w:rsid w:val="00BE5918"/>
    <w:rsid w:val="00C247F5"/>
    <w:rsid w:val="00C35BE2"/>
    <w:rsid w:val="00C525FF"/>
    <w:rsid w:val="00CB0E4B"/>
    <w:rsid w:val="00CB3354"/>
    <w:rsid w:val="00CC0EA5"/>
    <w:rsid w:val="00CF1F6F"/>
    <w:rsid w:val="00D0291C"/>
    <w:rsid w:val="00D3141F"/>
    <w:rsid w:val="00D903AF"/>
    <w:rsid w:val="00D96855"/>
    <w:rsid w:val="00DD00C2"/>
    <w:rsid w:val="00DD1BDA"/>
    <w:rsid w:val="00DE6694"/>
    <w:rsid w:val="00DE7B73"/>
    <w:rsid w:val="00DF3D8F"/>
    <w:rsid w:val="00E31432"/>
    <w:rsid w:val="00E4062B"/>
    <w:rsid w:val="00E53747"/>
    <w:rsid w:val="00E800B7"/>
    <w:rsid w:val="00EA43CA"/>
    <w:rsid w:val="00EF3C23"/>
    <w:rsid w:val="00EF4FDB"/>
    <w:rsid w:val="00F227C8"/>
    <w:rsid w:val="00F2704E"/>
    <w:rsid w:val="00F44015"/>
    <w:rsid w:val="00F440C3"/>
    <w:rsid w:val="00F91AA8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BD0A1-B3B1-4EB7-B09F-FE60A6B13DAE}"/>
</file>

<file path=customXml/itemProps2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3</cp:revision>
  <cp:lastPrinted>2026-02-16T10:47:00Z</cp:lastPrinted>
  <dcterms:created xsi:type="dcterms:W3CDTF">2026-06-12T15:03:00Z</dcterms:created>
  <dcterms:modified xsi:type="dcterms:W3CDTF">2026-06-12T15:04:00Z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