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6E8C74" w14:textId="42BF0699" w:rsidR="643BCBE7" w:rsidRDefault="643BCBE7" w:rsidP="5757072F">
      <w:pPr>
        <w:spacing w:line="276" w:lineRule="auto"/>
        <w:rPr>
          <w:rFonts w:eastAsia="Arial" w:cs="Arial"/>
          <w:b/>
          <w:bCs/>
          <w:color w:val="000000" w:themeColor="text1"/>
          <w:sz w:val="28"/>
          <w:szCs w:val="28"/>
          <w:lang w:val="fr-CH"/>
        </w:rPr>
      </w:pPr>
    </w:p>
    <w:p w14:paraId="0FFC8DAB" w14:textId="753DE5D4" w:rsidR="6FFF3863" w:rsidRDefault="6FFF3863" w:rsidP="5757072F">
      <w:pPr>
        <w:spacing w:line="276" w:lineRule="auto"/>
        <w:rPr>
          <w:rFonts w:eastAsia="Arial" w:cs="Arial"/>
          <w:color w:val="000000" w:themeColor="text1"/>
          <w:sz w:val="28"/>
          <w:szCs w:val="28"/>
          <w:lang w:val="fr-CH"/>
        </w:rPr>
      </w:pPr>
      <w:r w:rsidRPr="643BCBE7">
        <w:rPr>
          <w:rFonts w:eastAsia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II</w:t>
      </w:r>
    </w:p>
    <w:p w14:paraId="1095B488" w14:textId="5E0A5115" w:rsidR="6FFF3863" w:rsidRDefault="6FFF3863" w:rsidP="5757072F">
      <w:pPr>
        <w:keepNext/>
        <w:keepLines/>
        <w:spacing w:line="276" w:lineRule="auto"/>
        <w:rPr>
          <w:rFonts w:eastAsia="Arial" w:cs="Arial"/>
          <w:color w:val="000000" w:themeColor="text1"/>
          <w:sz w:val="24"/>
          <w:szCs w:val="24"/>
          <w:lang w:val="fr-FR"/>
        </w:rPr>
      </w:pPr>
      <w:r w:rsidRPr="643BCBE7">
        <w:rPr>
          <w:rFonts w:eastAsia="Arial" w:cs="Arial"/>
          <w:b/>
          <w:bCs/>
          <w:color w:val="000000" w:themeColor="text1"/>
          <w:sz w:val="24"/>
          <w:szCs w:val="24"/>
          <w:lang w:val="fr-CH"/>
        </w:rPr>
        <w:t>Grille d'auto-évaluation</w:t>
      </w:r>
    </w:p>
    <w:p w14:paraId="50BC0C73" w14:textId="3D7ABB6B" w:rsidR="00BD3EEB" w:rsidRPr="00044CBB" w:rsidRDefault="00BD3EEB" w:rsidP="004634F7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00044CBB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>Module de développement « </w:t>
      </w:r>
      <w:r w:rsidR="00013152" w:rsidRPr="00044CBB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>A</w:t>
      </w:r>
      <w:r w:rsidRPr="00044CBB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>ccompagnement » </w:t>
      </w:r>
      <w:hyperlink r:id="rId10" w:history="1">
        <w:r w:rsidR="003A5468" w:rsidRPr="00044CB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a</w:t>
        </w:r>
        <w:r w:rsidRPr="00044CB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ccompagner des groupes d’apprenants et des apprenants individuels </w:t>
        </w:r>
        <w:r w:rsidR="00E52EC7" w:rsidRPr="00044CB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(</w:t>
        </w:r>
        <w:r w:rsidR="00870B13" w:rsidRPr="00044CB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BF-MDA</w:t>
        </w:r>
        <w:r w:rsidR="00E52EC7" w:rsidRPr="00044CB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)</w:t>
        </w:r>
      </w:hyperlink>
    </w:p>
    <w:p w14:paraId="32764E95" w14:textId="332726D1" w:rsidR="00D3141F" w:rsidRPr="00044CBB" w:rsidRDefault="00414AEC" w:rsidP="643BCBE7">
      <w:pPr>
        <w:pStyle w:val="berschrift2"/>
        <w:spacing w:before="0" w:after="0" w:line="276" w:lineRule="auto"/>
        <w:rPr>
          <w:rFonts w:ascii="Arial" w:eastAsia="Arial" w:hAnsi="Arial" w:cs="Arial"/>
          <w:lang w:val="fr-CH"/>
        </w:rPr>
      </w:pPr>
      <w:r w:rsidRPr="643BCBE7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643BCBE7">
          <w:rPr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643BCBE7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643BCBE7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Pr="000D39C3">
        <w:rPr>
          <w:lang w:val="fr-CH"/>
        </w:rPr>
        <w:br/>
      </w:r>
    </w:p>
    <w:tbl>
      <w:tblPr>
        <w:tblW w:w="14034" w:type="dxa"/>
        <w:tblInd w:w="-147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4472"/>
        <w:gridCol w:w="425"/>
      </w:tblGrid>
      <w:tr w:rsidR="00F4478D" w:rsidRPr="00EF3C23" w14:paraId="53F5A3D4" w14:textId="08A7737B" w:rsidTr="643BCBE7">
        <w:trPr>
          <w:cantSplit/>
          <w:trHeight w:val="1875"/>
        </w:trPr>
        <w:tc>
          <w:tcPr>
            <w:tcW w:w="4060" w:type="dxa"/>
          </w:tcPr>
          <w:p w14:paraId="640E082B" w14:textId="177F6D3B" w:rsidR="00F4478D" w:rsidRPr="00EF3C23" w:rsidRDefault="00F4478D" w:rsidP="468E6AEA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 w:rsidRPr="468E6AEA">
              <w:rPr>
                <w:rFonts w:cs="Arial"/>
                <w:b/>
                <w:bCs/>
                <w:sz w:val="22"/>
                <w:szCs w:val="22"/>
                <w:lang w:val="de-CH"/>
              </w:rPr>
              <w:t>Compétence</w:t>
            </w:r>
            <w:proofErr w:type="spellEnd"/>
          </w:p>
        </w:tc>
        <w:tc>
          <w:tcPr>
            <w:tcW w:w="5077" w:type="dxa"/>
          </w:tcPr>
          <w:p w14:paraId="5B586F41" w14:textId="77777777" w:rsidR="008639C2" w:rsidRPr="00044CBB" w:rsidRDefault="008639C2" w:rsidP="008639C2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044CBB">
              <w:rPr>
                <w:rFonts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6AB0E761" w:rsidR="00F4478D" w:rsidRPr="00044CBB" w:rsidRDefault="008639C2" w:rsidP="008639C2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044CBB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4472" w:type="dxa"/>
          </w:tcPr>
          <w:p w14:paraId="22C1BB11" w14:textId="77777777" w:rsidR="001B4393" w:rsidRPr="00044CBB" w:rsidRDefault="001B4393" w:rsidP="001B4393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044CBB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43C28877" w:rsidR="00F4478D" w:rsidRPr="00044CBB" w:rsidRDefault="001B4393" w:rsidP="00F4478D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fr-CH"/>
              </w:rPr>
            </w:pPr>
            <w:r w:rsidRPr="00044CBB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425" w:type="dxa"/>
            <w:textDirection w:val="btLr"/>
          </w:tcPr>
          <w:p w14:paraId="60674DFA" w14:textId="4CDF5D79" w:rsidR="00F4478D" w:rsidRPr="00595FC8" w:rsidRDefault="00F4478D" w:rsidP="00F4478D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Documents</w:t>
            </w:r>
            <w:proofErr w:type="spellEnd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justificatifs</w:t>
            </w:r>
            <w:proofErr w:type="spellEnd"/>
          </w:p>
        </w:tc>
      </w:tr>
      <w:tr w:rsidR="00F4478D" w:rsidRPr="00044CBB" w14:paraId="7EB8077A" w14:textId="161E7921" w:rsidTr="643BCBE7">
        <w:tc>
          <w:tcPr>
            <w:tcW w:w="4060" w:type="dxa"/>
          </w:tcPr>
          <w:p w14:paraId="6F67DB22" w14:textId="1C392F66" w:rsidR="00F4478D" w:rsidRPr="00044CBB" w:rsidRDefault="00F4478D" w:rsidP="00F4478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044CBB">
              <w:rPr>
                <w:rFonts w:cs="Arial"/>
                <w:bCs/>
                <w:sz w:val="20"/>
                <w:lang w:val="fr-CH"/>
              </w:rPr>
              <w:t xml:space="preserve">Reconnaître un conflit de rôles dans une situation donnée. Pour ce faire, percevoir et analyser de manière nuancée la situation, son ou ses propres rôles et ses propres réactions. </w:t>
            </w:r>
          </w:p>
        </w:tc>
        <w:tc>
          <w:tcPr>
            <w:tcW w:w="5077" w:type="dxa"/>
          </w:tcPr>
          <w:p w14:paraId="119AD46F" w14:textId="1C4668E0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4472" w:type="dxa"/>
          </w:tcPr>
          <w:p w14:paraId="7BD466AF" w14:textId="35BA72F1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0B26ECA4" w14:textId="3011D7E7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4478D" w:rsidRPr="00EF3C23" w14:paraId="0FDEA888" w14:textId="5809FCC5" w:rsidTr="643BCBE7">
        <w:tc>
          <w:tcPr>
            <w:tcW w:w="4060" w:type="dxa"/>
          </w:tcPr>
          <w:p w14:paraId="218E5E91" w14:textId="09C4EB54" w:rsidR="00F4478D" w:rsidRPr="00614A1D" w:rsidRDefault="00F4478D" w:rsidP="643BCBE7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643BCBE7">
              <w:rPr>
                <w:rFonts w:cs="Arial"/>
                <w:sz w:val="20"/>
                <w:lang w:val="fr-CH"/>
              </w:rPr>
              <w:t>Aborder les processus de groupe et les rendre visibles par la métacommunication. Guider le groupe vers un développement autonome.</w:t>
            </w:r>
          </w:p>
        </w:tc>
        <w:tc>
          <w:tcPr>
            <w:tcW w:w="5077" w:type="dxa"/>
          </w:tcPr>
          <w:p w14:paraId="3B8E2E15" w14:textId="165C42E7" w:rsidR="00F4478D" w:rsidRPr="000A4916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4472" w:type="dxa"/>
          </w:tcPr>
          <w:p w14:paraId="588AB88A" w14:textId="4CE82BE1" w:rsidR="00F4478D" w:rsidRPr="000A4916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425" w:type="dxa"/>
          </w:tcPr>
          <w:p w14:paraId="55DCC7E3" w14:textId="379496CE" w:rsidR="00F4478D" w:rsidRPr="000A4916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4478D" w:rsidRPr="00044CBB" w14:paraId="62B7A4BB" w14:textId="5ED66B65" w:rsidTr="643BCBE7">
        <w:tc>
          <w:tcPr>
            <w:tcW w:w="4060" w:type="dxa"/>
          </w:tcPr>
          <w:p w14:paraId="2AD6FD2B" w14:textId="06B99D28" w:rsidR="00F4478D" w:rsidRPr="00044CBB" w:rsidRDefault="00F4478D" w:rsidP="00F4478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044CBB">
              <w:rPr>
                <w:rFonts w:cs="Arial"/>
                <w:bCs/>
                <w:sz w:val="20"/>
                <w:lang w:val="fr-CH"/>
              </w:rPr>
              <w:t>Observer les comportements d'apprentissage, identifier les difficultés d'apprentissage et les ressources des participants, et les accompagner dans leur développement.</w:t>
            </w:r>
          </w:p>
        </w:tc>
        <w:tc>
          <w:tcPr>
            <w:tcW w:w="5077" w:type="dxa"/>
          </w:tcPr>
          <w:p w14:paraId="590C94D1" w14:textId="23EE6765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472" w:type="dxa"/>
          </w:tcPr>
          <w:p w14:paraId="52B5F60F" w14:textId="186B7A6D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425" w:type="dxa"/>
          </w:tcPr>
          <w:p w14:paraId="2BEB16C8" w14:textId="5A6A272A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4478D" w:rsidRPr="00044CBB" w14:paraId="7F204A64" w14:textId="3F21531A" w:rsidTr="643BCBE7">
        <w:tc>
          <w:tcPr>
            <w:tcW w:w="4060" w:type="dxa"/>
          </w:tcPr>
          <w:p w14:paraId="29B0F05C" w14:textId="39702C4F" w:rsidR="00F4478D" w:rsidRPr="00044CBB" w:rsidRDefault="00F4478D" w:rsidP="00F4478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044CBB">
              <w:rPr>
                <w:rFonts w:cs="Arial"/>
                <w:bCs/>
                <w:sz w:val="20"/>
                <w:lang w:val="fr-CH"/>
              </w:rPr>
              <w:t>Choisir et justifier des méthodes d'accompagnement de l'apprentissage.</w:t>
            </w:r>
          </w:p>
        </w:tc>
        <w:tc>
          <w:tcPr>
            <w:tcW w:w="5077" w:type="dxa"/>
          </w:tcPr>
          <w:p w14:paraId="5F607DE9" w14:textId="2947CB69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4472" w:type="dxa"/>
          </w:tcPr>
          <w:p w14:paraId="13CB379A" w14:textId="72706729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25" w:type="dxa"/>
          </w:tcPr>
          <w:p w14:paraId="7F85B01B" w14:textId="356D574A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4478D" w:rsidRPr="00044CBB" w14:paraId="684FEEFB" w14:textId="71FB0CFB" w:rsidTr="643BCBE7">
        <w:tc>
          <w:tcPr>
            <w:tcW w:w="4060" w:type="dxa"/>
          </w:tcPr>
          <w:p w14:paraId="5FA60589" w14:textId="2085007F" w:rsidR="00F4478D" w:rsidRPr="00044CBB" w:rsidRDefault="00F4478D" w:rsidP="643BCBE7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643BCBE7">
              <w:rPr>
                <w:rFonts w:cs="Arial"/>
                <w:sz w:val="20"/>
                <w:lang w:val="fr-CH"/>
              </w:rPr>
              <w:lastRenderedPageBreak/>
              <w:t xml:space="preserve">Mener </w:t>
            </w:r>
            <w:r w:rsidR="72758589" w:rsidRPr="643BCBE7">
              <w:rPr>
                <w:rFonts w:cs="Arial"/>
                <w:sz w:val="20"/>
                <w:lang w:val="fr-CH"/>
              </w:rPr>
              <w:t>des entretiens bienveillants</w:t>
            </w:r>
            <w:r w:rsidRPr="643BCBE7">
              <w:rPr>
                <w:rFonts w:cs="Arial"/>
                <w:sz w:val="20"/>
                <w:lang w:val="fr-CH"/>
              </w:rPr>
              <w:t xml:space="preserve"> avec chaque participant en ayant conscience de ses comportements et de son rôle.</w:t>
            </w:r>
          </w:p>
        </w:tc>
        <w:tc>
          <w:tcPr>
            <w:tcW w:w="5077" w:type="dxa"/>
          </w:tcPr>
          <w:p w14:paraId="45FE7E49" w14:textId="5BD8495D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4472" w:type="dxa"/>
          </w:tcPr>
          <w:p w14:paraId="4F3F851E" w14:textId="4189C9A0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425" w:type="dxa"/>
          </w:tcPr>
          <w:p w14:paraId="1DA17B52" w14:textId="3EBA9457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4478D" w:rsidRPr="00044CBB" w14:paraId="15AE1D9D" w14:textId="284BB8EE" w:rsidTr="643BCBE7">
        <w:tc>
          <w:tcPr>
            <w:tcW w:w="4060" w:type="dxa"/>
          </w:tcPr>
          <w:p w14:paraId="55F57483" w14:textId="1353FFE6" w:rsidR="00F4478D" w:rsidRPr="00044CBB" w:rsidRDefault="00F4478D" w:rsidP="643BCBE7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643BCBE7">
              <w:rPr>
                <w:rFonts w:cs="Arial"/>
                <w:sz w:val="20"/>
                <w:lang w:val="fr-CH"/>
              </w:rPr>
              <w:t xml:space="preserve">Informer les personnes intéressées par son domaine d'expertise des possibilités de formation initiale et continue adaptées ainsi que des diplômes </w:t>
            </w:r>
            <w:r w:rsidR="00AD40E0" w:rsidRPr="643BCBE7">
              <w:rPr>
                <w:rFonts w:cs="Arial"/>
                <w:sz w:val="20"/>
                <w:lang w:val="fr-CH"/>
              </w:rPr>
              <w:t>existants</w:t>
            </w:r>
            <w:r w:rsidRPr="643BCBE7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71C939B2" w14:textId="73D1128A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472" w:type="dxa"/>
          </w:tcPr>
          <w:p w14:paraId="4FB7616B" w14:textId="2C7CA0EC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044CBB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44CBB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425" w:type="dxa"/>
          </w:tcPr>
          <w:p w14:paraId="2589D49E" w14:textId="77777777" w:rsidR="00F4478D" w:rsidRPr="00044CBB" w:rsidRDefault="00F4478D" w:rsidP="00F4478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</w:p>
        </w:tc>
      </w:tr>
    </w:tbl>
    <w:p w14:paraId="54D9184C" w14:textId="77777777" w:rsidR="00DD00C2" w:rsidRPr="00044CBB" w:rsidRDefault="00DD00C2" w:rsidP="00A9491C">
      <w:pPr>
        <w:spacing w:after="80"/>
        <w:rPr>
          <w:rFonts w:cs="Arial"/>
          <w:lang w:val="fr-CH"/>
        </w:rPr>
      </w:pPr>
    </w:p>
    <w:sectPr w:rsidR="00DD00C2" w:rsidRPr="00044CBB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296262" w14:textId="77777777" w:rsidR="00054612" w:rsidRDefault="00054612" w:rsidP="004C1E4C">
      <w:pPr>
        <w:spacing w:line="240" w:lineRule="auto"/>
      </w:pPr>
      <w:r>
        <w:separator/>
      </w:r>
    </w:p>
  </w:endnote>
  <w:endnote w:type="continuationSeparator" w:id="0">
    <w:p w14:paraId="3FD43FAF" w14:textId="77777777" w:rsidR="00054612" w:rsidRDefault="00054612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26C25D" w14:textId="77777777" w:rsidR="007C424C" w:rsidRDefault="007C42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21C007" w14:textId="390DAAED" w:rsidR="643BCBE7" w:rsidRDefault="643BCBE7" w:rsidP="643BCBE7">
    <w:pPr>
      <w:jc w:val="center"/>
      <w:rPr>
        <w:rFonts w:eastAsia="Arial" w:cs="Arial"/>
        <w:lang w:val="fr-CH"/>
      </w:rPr>
    </w:pPr>
    <w:hyperlink r:id="rId1">
      <w:r w:rsidRPr="643BCBE7">
        <w:rPr>
          <w:rStyle w:val="Hyperlink"/>
          <w:lang w:val="de-CH"/>
        </w:rPr>
        <w:t>www.alice.ch</w:t>
      </w:r>
    </w:hyperlink>
  </w:p>
  <w:p w14:paraId="0FF12F3C" w14:textId="1DF8D21C" w:rsidR="643BCBE7" w:rsidRDefault="643BCBE7" w:rsidP="643BCBE7">
    <w:pPr>
      <w:jc w:val="center"/>
    </w:pPr>
    <w:r w:rsidRPr="643BCBE7">
      <w:rPr>
        <w:rFonts w:eastAsia="Arial" w:cs="Arial"/>
        <w:noProof/>
        <w:sz w:val="18"/>
        <w:szCs w:val="18"/>
        <w:lang w:val="fr-CH"/>
      </w:rPr>
      <w:t>20260530_Auto-évaluation et pièces justificatives_BF-MDA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B6974A" w14:textId="1A48B9A4" w:rsidR="643BCBE7" w:rsidRDefault="643BCBE7" w:rsidP="643BCBE7">
    <w:pPr>
      <w:jc w:val="center"/>
      <w:rPr>
        <w:rFonts w:eastAsia="Arial" w:cs="Arial"/>
        <w:lang w:val="fr-CH"/>
      </w:rPr>
    </w:pPr>
    <w:hyperlink r:id="rId1">
      <w:r w:rsidRPr="643BCBE7">
        <w:rPr>
          <w:rStyle w:val="Hyperlink"/>
          <w:lang w:val="de-CH"/>
        </w:rPr>
        <w:t>www.alice.ch</w:t>
      </w:r>
    </w:hyperlink>
  </w:p>
  <w:p w14:paraId="66D3D4A5" w14:textId="026B38F6" w:rsidR="643BCBE7" w:rsidRDefault="643BCBE7" w:rsidP="643BCBE7">
    <w:pPr>
      <w:jc w:val="center"/>
    </w:pPr>
    <w:r w:rsidRPr="643BCBE7">
      <w:rPr>
        <w:rFonts w:eastAsia="Arial" w:cs="Arial"/>
        <w:noProof/>
        <w:sz w:val="18"/>
        <w:szCs w:val="18"/>
        <w:lang w:val="fr-CH"/>
      </w:rPr>
      <w:t>20260530_Auto-évaluation et pièces justificatives_BF-MDA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A764E5" w14:textId="77777777" w:rsidR="00054612" w:rsidRDefault="00054612" w:rsidP="004C1E4C">
      <w:pPr>
        <w:spacing w:line="240" w:lineRule="auto"/>
      </w:pPr>
      <w:r>
        <w:separator/>
      </w:r>
    </w:p>
  </w:footnote>
  <w:footnote w:type="continuationSeparator" w:id="0">
    <w:p w14:paraId="253DA952" w14:textId="77777777" w:rsidR="00054612" w:rsidRDefault="00054612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959910" w14:textId="77777777" w:rsidR="007C424C" w:rsidRDefault="007C42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2D9CFD1A" w:rsidR="004C1E4C" w:rsidRPr="00044CBB" w:rsidRDefault="00514FC1" w:rsidP="00514FC1">
    <w:pPr>
      <w:jc w:val="center"/>
      <w:rPr>
        <w:lang w:val="fr-CH"/>
      </w:rPr>
    </w:pPr>
    <w:r w:rsidRPr="00044CBB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4F00C26F" w:rsidR="004C1E4C" w:rsidRDefault="008B0D7A"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2602E93F-74D8-4304-A22E-F865D41462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5820">
    <w:abstractNumId w:val="1"/>
  </w:num>
  <w:num w:numId="2" w16cid:durableId="19288088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024FC"/>
    <w:rsid w:val="00003046"/>
    <w:rsid w:val="00003EEB"/>
    <w:rsid w:val="00006488"/>
    <w:rsid w:val="00013152"/>
    <w:rsid w:val="00017FE2"/>
    <w:rsid w:val="000246F6"/>
    <w:rsid w:val="00044CBB"/>
    <w:rsid w:val="00052922"/>
    <w:rsid w:val="00054612"/>
    <w:rsid w:val="00056B9D"/>
    <w:rsid w:val="0006684A"/>
    <w:rsid w:val="00067D7E"/>
    <w:rsid w:val="00073CC2"/>
    <w:rsid w:val="00076AA7"/>
    <w:rsid w:val="00082B08"/>
    <w:rsid w:val="00082EE1"/>
    <w:rsid w:val="00095988"/>
    <w:rsid w:val="000A4916"/>
    <w:rsid w:val="000A5023"/>
    <w:rsid w:val="000B2BAA"/>
    <w:rsid w:val="000B403A"/>
    <w:rsid w:val="000C2296"/>
    <w:rsid w:val="000D09E0"/>
    <w:rsid w:val="000D0B03"/>
    <w:rsid w:val="000D39C3"/>
    <w:rsid w:val="000D6B0E"/>
    <w:rsid w:val="00114EB8"/>
    <w:rsid w:val="00115397"/>
    <w:rsid w:val="001521E3"/>
    <w:rsid w:val="00163C8F"/>
    <w:rsid w:val="00171628"/>
    <w:rsid w:val="00184F60"/>
    <w:rsid w:val="001951A6"/>
    <w:rsid w:val="001A4A66"/>
    <w:rsid w:val="001A6491"/>
    <w:rsid w:val="001A6566"/>
    <w:rsid w:val="001B18CF"/>
    <w:rsid w:val="001B4393"/>
    <w:rsid w:val="001B6552"/>
    <w:rsid w:val="001B72A7"/>
    <w:rsid w:val="001C12D1"/>
    <w:rsid w:val="001C4381"/>
    <w:rsid w:val="001E7EA3"/>
    <w:rsid w:val="002016C5"/>
    <w:rsid w:val="00214495"/>
    <w:rsid w:val="002617A6"/>
    <w:rsid w:val="00265178"/>
    <w:rsid w:val="00294526"/>
    <w:rsid w:val="002A04C8"/>
    <w:rsid w:val="002A0EDE"/>
    <w:rsid w:val="002A68D2"/>
    <w:rsid w:val="002B3D02"/>
    <w:rsid w:val="002B4805"/>
    <w:rsid w:val="002C4104"/>
    <w:rsid w:val="002C434F"/>
    <w:rsid w:val="00317D86"/>
    <w:rsid w:val="003300D0"/>
    <w:rsid w:val="003309B8"/>
    <w:rsid w:val="0033128D"/>
    <w:rsid w:val="00346825"/>
    <w:rsid w:val="00364922"/>
    <w:rsid w:val="00384366"/>
    <w:rsid w:val="003A2F73"/>
    <w:rsid w:val="003A3A76"/>
    <w:rsid w:val="003A5468"/>
    <w:rsid w:val="003B5633"/>
    <w:rsid w:val="003C54A3"/>
    <w:rsid w:val="003D17F9"/>
    <w:rsid w:val="003D378B"/>
    <w:rsid w:val="003D6325"/>
    <w:rsid w:val="003E0D04"/>
    <w:rsid w:val="003F262D"/>
    <w:rsid w:val="00400336"/>
    <w:rsid w:val="00404A52"/>
    <w:rsid w:val="004122DB"/>
    <w:rsid w:val="00414AEC"/>
    <w:rsid w:val="0043352C"/>
    <w:rsid w:val="00440715"/>
    <w:rsid w:val="0045476D"/>
    <w:rsid w:val="004634F7"/>
    <w:rsid w:val="00477D04"/>
    <w:rsid w:val="004931AB"/>
    <w:rsid w:val="004A5668"/>
    <w:rsid w:val="004A6422"/>
    <w:rsid w:val="004C0A55"/>
    <w:rsid w:val="004C1E4C"/>
    <w:rsid w:val="004C7789"/>
    <w:rsid w:val="004C7FE9"/>
    <w:rsid w:val="004E1544"/>
    <w:rsid w:val="004E3334"/>
    <w:rsid w:val="004F0234"/>
    <w:rsid w:val="004F6C74"/>
    <w:rsid w:val="004F7960"/>
    <w:rsid w:val="00500710"/>
    <w:rsid w:val="00502235"/>
    <w:rsid w:val="00502BDD"/>
    <w:rsid w:val="00505552"/>
    <w:rsid w:val="00514FC1"/>
    <w:rsid w:val="00523A1E"/>
    <w:rsid w:val="00556827"/>
    <w:rsid w:val="005605F7"/>
    <w:rsid w:val="00561A12"/>
    <w:rsid w:val="00563659"/>
    <w:rsid w:val="0057680C"/>
    <w:rsid w:val="005935CB"/>
    <w:rsid w:val="00595076"/>
    <w:rsid w:val="00595FC8"/>
    <w:rsid w:val="0059762F"/>
    <w:rsid w:val="005A152C"/>
    <w:rsid w:val="005A25D6"/>
    <w:rsid w:val="005B317E"/>
    <w:rsid w:val="005C11CB"/>
    <w:rsid w:val="005E14FA"/>
    <w:rsid w:val="005F5985"/>
    <w:rsid w:val="00614A1D"/>
    <w:rsid w:val="00627C15"/>
    <w:rsid w:val="0063047F"/>
    <w:rsid w:val="00631C8C"/>
    <w:rsid w:val="006321E1"/>
    <w:rsid w:val="00646934"/>
    <w:rsid w:val="00654DD8"/>
    <w:rsid w:val="006550D3"/>
    <w:rsid w:val="006669FE"/>
    <w:rsid w:val="00671508"/>
    <w:rsid w:val="00682497"/>
    <w:rsid w:val="00692065"/>
    <w:rsid w:val="006927BC"/>
    <w:rsid w:val="006B18A0"/>
    <w:rsid w:val="006B3888"/>
    <w:rsid w:val="006B7EB3"/>
    <w:rsid w:val="006E6DFB"/>
    <w:rsid w:val="006E701F"/>
    <w:rsid w:val="006E7801"/>
    <w:rsid w:val="006F7E79"/>
    <w:rsid w:val="00724545"/>
    <w:rsid w:val="00735893"/>
    <w:rsid w:val="007402AC"/>
    <w:rsid w:val="00740383"/>
    <w:rsid w:val="007579B5"/>
    <w:rsid w:val="007758D6"/>
    <w:rsid w:val="00783C98"/>
    <w:rsid w:val="007851FE"/>
    <w:rsid w:val="007B2687"/>
    <w:rsid w:val="007B5FAB"/>
    <w:rsid w:val="007C424C"/>
    <w:rsid w:val="007C56D2"/>
    <w:rsid w:val="007C56E9"/>
    <w:rsid w:val="007D7642"/>
    <w:rsid w:val="007E7D2D"/>
    <w:rsid w:val="007F4690"/>
    <w:rsid w:val="00801924"/>
    <w:rsid w:val="00810EF9"/>
    <w:rsid w:val="008267E2"/>
    <w:rsid w:val="00843870"/>
    <w:rsid w:val="008567E6"/>
    <w:rsid w:val="00857208"/>
    <w:rsid w:val="008624C0"/>
    <w:rsid w:val="008639C2"/>
    <w:rsid w:val="00870B13"/>
    <w:rsid w:val="008732E7"/>
    <w:rsid w:val="0089645D"/>
    <w:rsid w:val="00896460"/>
    <w:rsid w:val="008969E4"/>
    <w:rsid w:val="008B0D7A"/>
    <w:rsid w:val="008B27C0"/>
    <w:rsid w:val="008C1DDB"/>
    <w:rsid w:val="008E6741"/>
    <w:rsid w:val="008F0647"/>
    <w:rsid w:val="009410BE"/>
    <w:rsid w:val="00955408"/>
    <w:rsid w:val="009574A9"/>
    <w:rsid w:val="00972CC0"/>
    <w:rsid w:val="00972DC7"/>
    <w:rsid w:val="00976C97"/>
    <w:rsid w:val="00977501"/>
    <w:rsid w:val="00980391"/>
    <w:rsid w:val="00983472"/>
    <w:rsid w:val="00983AC8"/>
    <w:rsid w:val="0098466D"/>
    <w:rsid w:val="0098747D"/>
    <w:rsid w:val="00991B7B"/>
    <w:rsid w:val="009A2416"/>
    <w:rsid w:val="009B3DEF"/>
    <w:rsid w:val="009C0298"/>
    <w:rsid w:val="009C5859"/>
    <w:rsid w:val="009C67E4"/>
    <w:rsid w:val="009D3D57"/>
    <w:rsid w:val="009DFD09"/>
    <w:rsid w:val="009E1555"/>
    <w:rsid w:val="009F0CDA"/>
    <w:rsid w:val="00A02BAB"/>
    <w:rsid w:val="00A047A4"/>
    <w:rsid w:val="00A15F5D"/>
    <w:rsid w:val="00A2684E"/>
    <w:rsid w:val="00A40E32"/>
    <w:rsid w:val="00A671CD"/>
    <w:rsid w:val="00A74721"/>
    <w:rsid w:val="00A82992"/>
    <w:rsid w:val="00A9491C"/>
    <w:rsid w:val="00AA24CF"/>
    <w:rsid w:val="00AA7475"/>
    <w:rsid w:val="00AB4538"/>
    <w:rsid w:val="00AC6EC5"/>
    <w:rsid w:val="00AD1C65"/>
    <w:rsid w:val="00AD21C3"/>
    <w:rsid w:val="00AD40E0"/>
    <w:rsid w:val="00AE766D"/>
    <w:rsid w:val="00AF1BE9"/>
    <w:rsid w:val="00B20118"/>
    <w:rsid w:val="00B27716"/>
    <w:rsid w:val="00B32683"/>
    <w:rsid w:val="00B4114D"/>
    <w:rsid w:val="00B67B04"/>
    <w:rsid w:val="00B707FB"/>
    <w:rsid w:val="00B73652"/>
    <w:rsid w:val="00B84E2D"/>
    <w:rsid w:val="00B92CEA"/>
    <w:rsid w:val="00BB7055"/>
    <w:rsid w:val="00BC073F"/>
    <w:rsid w:val="00BC5839"/>
    <w:rsid w:val="00BD3EEB"/>
    <w:rsid w:val="00BE1AA6"/>
    <w:rsid w:val="00BE4482"/>
    <w:rsid w:val="00BE5918"/>
    <w:rsid w:val="00BF0B84"/>
    <w:rsid w:val="00C02DDB"/>
    <w:rsid w:val="00C1003A"/>
    <w:rsid w:val="00C15710"/>
    <w:rsid w:val="00C247F5"/>
    <w:rsid w:val="00C257D0"/>
    <w:rsid w:val="00C25886"/>
    <w:rsid w:val="00C31BF5"/>
    <w:rsid w:val="00C35BE2"/>
    <w:rsid w:val="00C43D02"/>
    <w:rsid w:val="00C4769E"/>
    <w:rsid w:val="00C525FF"/>
    <w:rsid w:val="00C554C9"/>
    <w:rsid w:val="00C63FE2"/>
    <w:rsid w:val="00C64CAF"/>
    <w:rsid w:val="00C908D2"/>
    <w:rsid w:val="00CA6816"/>
    <w:rsid w:val="00CB0E4B"/>
    <w:rsid w:val="00CB3354"/>
    <w:rsid w:val="00CB4415"/>
    <w:rsid w:val="00CB568A"/>
    <w:rsid w:val="00CC0EA5"/>
    <w:rsid w:val="00CF1F6F"/>
    <w:rsid w:val="00D0291C"/>
    <w:rsid w:val="00D07154"/>
    <w:rsid w:val="00D17125"/>
    <w:rsid w:val="00D23255"/>
    <w:rsid w:val="00D232E0"/>
    <w:rsid w:val="00D30E9F"/>
    <w:rsid w:val="00D3141F"/>
    <w:rsid w:val="00D53B45"/>
    <w:rsid w:val="00D66558"/>
    <w:rsid w:val="00D6675B"/>
    <w:rsid w:val="00D74136"/>
    <w:rsid w:val="00D82A74"/>
    <w:rsid w:val="00D903AF"/>
    <w:rsid w:val="00D932B5"/>
    <w:rsid w:val="00D933AA"/>
    <w:rsid w:val="00DB59E9"/>
    <w:rsid w:val="00DC18BF"/>
    <w:rsid w:val="00DD00C2"/>
    <w:rsid w:val="00DD1882"/>
    <w:rsid w:val="00DD1BDA"/>
    <w:rsid w:val="00DD7AAD"/>
    <w:rsid w:val="00DE6694"/>
    <w:rsid w:val="00DE7B73"/>
    <w:rsid w:val="00DF25DC"/>
    <w:rsid w:val="00DF3D8F"/>
    <w:rsid w:val="00DF69A6"/>
    <w:rsid w:val="00E00FEE"/>
    <w:rsid w:val="00E31432"/>
    <w:rsid w:val="00E33BC9"/>
    <w:rsid w:val="00E4062B"/>
    <w:rsid w:val="00E52EC7"/>
    <w:rsid w:val="00E53747"/>
    <w:rsid w:val="00E800B7"/>
    <w:rsid w:val="00E94242"/>
    <w:rsid w:val="00E95394"/>
    <w:rsid w:val="00EA43CA"/>
    <w:rsid w:val="00EB198B"/>
    <w:rsid w:val="00EE5013"/>
    <w:rsid w:val="00EF298E"/>
    <w:rsid w:val="00EF3C23"/>
    <w:rsid w:val="00EF4FDB"/>
    <w:rsid w:val="00EF5E61"/>
    <w:rsid w:val="00F02232"/>
    <w:rsid w:val="00F13465"/>
    <w:rsid w:val="00F227C8"/>
    <w:rsid w:val="00F316BE"/>
    <w:rsid w:val="00F44015"/>
    <w:rsid w:val="00F4478D"/>
    <w:rsid w:val="00F600CA"/>
    <w:rsid w:val="00F61B68"/>
    <w:rsid w:val="00F83550"/>
    <w:rsid w:val="00F91AA8"/>
    <w:rsid w:val="00F95288"/>
    <w:rsid w:val="00F9577F"/>
    <w:rsid w:val="00FA0887"/>
    <w:rsid w:val="00FF1F4B"/>
    <w:rsid w:val="00FF36E8"/>
    <w:rsid w:val="00FF4D58"/>
    <w:rsid w:val="00FF7ACF"/>
    <w:rsid w:val="1F203AF7"/>
    <w:rsid w:val="2B886BAB"/>
    <w:rsid w:val="2EFF10F1"/>
    <w:rsid w:val="446EDB60"/>
    <w:rsid w:val="468E6AEA"/>
    <w:rsid w:val="521EE7C3"/>
    <w:rsid w:val="5458FB48"/>
    <w:rsid w:val="5757072F"/>
    <w:rsid w:val="643BCBE7"/>
    <w:rsid w:val="6A6EBC9F"/>
    <w:rsid w:val="6FFF3863"/>
    <w:rsid w:val="7275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7DF8CE"/>
  <w15:chartTrackingRefBased/>
  <w15:docId w15:val="{7DA5A1F6-2C4A-4D00-ADCE-05672B5D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414AEC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642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642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A642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642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TitleChar1">
    <w:name w:val="Title Char1"/>
    <w:basedOn w:val="Absatz-Standardschriftart"/>
    <w:uiPriority w:val="10"/>
    <w:rsid w:val="004A642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character" w:customStyle="1" w:styleId="SubtitleChar1">
    <w:name w:val="Subtitle Char1"/>
    <w:basedOn w:val="Absatz-Standardschriftart"/>
    <w:uiPriority w:val="11"/>
    <w:rsid w:val="004A642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  <w14:ligatures w14:val="none"/>
    </w:rPr>
  </w:style>
  <w:style w:type="character" w:customStyle="1" w:styleId="QuoteChar1">
    <w:name w:val="Quote Char1"/>
    <w:basedOn w:val="Absatz-Standardschriftart"/>
    <w:uiPriority w:val="29"/>
    <w:rsid w:val="004A6422"/>
    <w:rPr>
      <w:rFonts w:ascii="Arial" w:eastAsia="Times" w:hAnsi="Arial" w:cs="Times New Roman"/>
      <w:i/>
      <w:iCs/>
      <w:color w:val="404040" w:themeColor="text1" w:themeTint="BF"/>
      <w:kern w:val="0"/>
      <w:sz w:val="20"/>
      <w:szCs w:val="20"/>
      <w:lang w:val="de-DE" w:eastAsia="de-DE"/>
      <w14:ligatures w14:val="none"/>
    </w:rPr>
  </w:style>
  <w:style w:type="character" w:customStyle="1" w:styleId="IntenseQuoteChar1">
    <w:name w:val="Intense Quote Char1"/>
    <w:basedOn w:val="Absatz-Standardschriftart"/>
    <w:uiPriority w:val="30"/>
    <w:rsid w:val="004A6422"/>
    <w:rPr>
      <w:rFonts w:ascii="Arial" w:eastAsia="Times" w:hAnsi="Arial" w:cs="Times New Roman"/>
      <w:i/>
      <w:iCs/>
      <w:color w:val="0F4761" w:themeColor="accent1" w:themeShade="BF"/>
      <w:kern w:val="0"/>
      <w:sz w:val="20"/>
      <w:szCs w:val="20"/>
      <w:lang w:val="de-DE" w:eastAsia="de-DE"/>
      <w14:ligatures w14:val="none"/>
    </w:rPr>
  </w:style>
  <w:style w:type="character" w:customStyle="1" w:styleId="CommentTextChar1">
    <w:name w:val="Comment Text Char1"/>
    <w:basedOn w:val="Absatz-Standardschriftart"/>
    <w:uiPriority w:val="99"/>
    <w:semiHidden/>
    <w:rsid w:val="004A642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4A6422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customStyle="1" w:styleId="paragraph">
    <w:name w:val="paragraph"/>
    <w:basedOn w:val="Standard"/>
    <w:rsid w:val="00BD3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FR"/>
    </w:rPr>
  </w:style>
  <w:style w:type="character" w:customStyle="1" w:styleId="normaltextrun">
    <w:name w:val="normaltextrun"/>
    <w:basedOn w:val="Absatz-Standardschriftart"/>
    <w:rsid w:val="00BD3EEB"/>
  </w:style>
  <w:style w:type="character" w:customStyle="1" w:styleId="eop">
    <w:name w:val="eop"/>
    <w:basedOn w:val="Absatz-Standardschriftart"/>
    <w:rsid w:val="00BD3EEB"/>
  </w:style>
  <w:style w:type="character" w:customStyle="1" w:styleId="scxw116273736">
    <w:name w:val="scxw116273736"/>
    <w:basedOn w:val="Absatz-Standardschriftart"/>
    <w:rsid w:val="00BD3EEB"/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C410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41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15397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003EEB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Heading1Char">
    <w:name w:val="Heading 1 Char"/>
    <w:basedOn w:val="Absatz-Standardschriftart"/>
    <w:uiPriority w:val="9"/>
    <w:rsid w:val="0043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rsid w:val="0043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semiHidden/>
    <w:rsid w:val="0043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semiHidden/>
    <w:rsid w:val="0043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semiHidden/>
    <w:rsid w:val="0043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semiHidden/>
    <w:rsid w:val="0043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semiHidden/>
    <w:rsid w:val="0043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semiHidden/>
    <w:rsid w:val="0043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semiHidden/>
    <w:rsid w:val="0043352C"/>
    <w:rPr>
      <w:rFonts w:eastAsiaTheme="majorEastAsia" w:cstheme="majorBidi"/>
      <w:color w:val="272727" w:themeColor="text1" w:themeTint="D8"/>
    </w:rPr>
  </w:style>
  <w:style w:type="character" w:customStyle="1" w:styleId="HeaderChar">
    <w:name w:val="Header Char"/>
    <w:basedOn w:val="Absatz-Standardschriftart"/>
    <w:uiPriority w:val="99"/>
    <w:rsid w:val="0043352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FooterChar">
    <w:name w:val="Footer Char"/>
    <w:basedOn w:val="Absatz-Standardschriftart"/>
    <w:uiPriority w:val="99"/>
    <w:rsid w:val="0043352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brevet-federal-formatrice-formateur-dadultes-ffa/module-de-developpement-accompagnemen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A54F-370E-4DB9-BC44-A365D993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docId:5F13B43EC7AB3472F3E7674F0893C067</cp:keywords>
  <dc:description/>
  <cp:lastModifiedBy>Anna Piñol</cp:lastModifiedBy>
  <cp:revision>3</cp:revision>
  <cp:lastPrinted>2026-02-16T10:47:00Z</cp:lastPrinted>
  <dcterms:created xsi:type="dcterms:W3CDTF">2026-07-02T06:52:00Z</dcterms:created>
  <dcterms:modified xsi:type="dcterms:W3CDTF">2026-07-02T06:53:00Z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4950700</vt:r8>
  </property>
  <property fmtid="{D5CDD505-2E9C-101B-9397-08002B2CF9AE}" pid="14" name="Etat">
    <vt:lpwstr>AL ok</vt:lpwstr>
  </property>
  <property fmtid="{D5CDD505-2E9C-101B-9397-08002B2CF9AE}" pid="15" name="Status2">
    <vt:lpwstr>MaG ok</vt:lpwstr>
  </property>
</Properties>
</file>